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70"/>
        <w:gridCol w:w="5196"/>
      </w:tblGrid>
      <w:tr w:rsidR="00D828EE" w:rsidRPr="00BF3CFE" w14:paraId="6C08D725" w14:textId="77777777" w:rsidTr="6D221BAB">
        <w:tc>
          <w:tcPr>
            <w:tcW w:w="5367" w:type="dxa"/>
            <w:vAlign w:val="center"/>
          </w:tcPr>
          <w:p w14:paraId="63AFC719" w14:textId="77777777" w:rsidR="00D828EE" w:rsidRPr="00BF3CFE" w:rsidRDefault="00ED6489" w:rsidP="00D828EE">
            <w:pPr>
              <w:pStyle w:val="Header"/>
              <w:tabs>
                <w:tab w:val="center" w:pos="5499"/>
                <w:tab w:val="right" w:pos="10998"/>
              </w:tabs>
              <w:rPr>
                <w:rFonts w:ascii="Verdana" w:hAnsi="Verdana"/>
                <w:sz w:val="20"/>
                <w:szCs w:val="20"/>
              </w:rPr>
            </w:pPr>
            <w:r w:rsidRPr="00BF3CFE">
              <w:rPr>
                <w:rFonts w:ascii="Verdana" w:hAnsi="Verdana"/>
                <w:noProof/>
                <w:sz w:val="20"/>
                <w:szCs w:val="20"/>
                <w:lang w:val="en-GB" w:eastAsia="en-GB"/>
              </w:rPr>
              <w:drawing>
                <wp:inline distT="0" distB="0" distL="0" distR="0" wp14:anchorId="3FA60B28" wp14:editId="6F642839">
                  <wp:extent cx="1800225" cy="304800"/>
                  <wp:effectExtent l="0" t="0" r="0" b="0"/>
                  <wp:docPr id="2" name="Picture 0" descr="Crewe Logo (CMYK for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we Logo (CMYK for pri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04800"/>
                          </a:xfrm>
                          <a:prstGeom prst="rect">
                            <a:avLst/>
                          </a:prstGeom>
                          <a:noFill/>
                          <a:ln>
                            <a:noFill/>
                          </a:ln>
                        </pic:spPr>
                      </pic:pic>
                    </a:graphicData>
                  </a:graphic>
                </wp:inline>
              </w:drawing>
            </w:r>
          </w:p>
        </w:tc>
        <w:tc>
          <w:tcPr>
            <w:tcW w:w="5315" w:type="dxa"/>
          </w:tcPr>
          <w:p w14:paraId="6975ECC3" w14:textId="77777777" w:rsidR="00D828EE" w:rsidRPr="00BF3CFE" w:rsidRDefault="00ED6489" w:rsidP="00D828EE">
            <w:pPr>
              <w:pStyle w:val="Header"/>
              <w:tabs>
                <w:tab w:val="center" w:pos="5499"/>
                <w:tab w:val="right" w:pos="10998"/>
              </w:tabs>
              <w:jc w:val="right"/>
              <w:rPr>
                <w:rFonts w:ascii="Verdana" w:hAnsi="Verdana"/>
                <w:sz w:val="20"/>
                <w:szCs w:val="20"/>
              </w:rPr>
            </w:pPr>
            <w:r>
              <w:rPr>
                <w:noProof/>
              </w:rPr>
              <w:drawing>
                <wp:inline distT="0" distB="0" distL="0" distR="0" wp14:anchorId="03BD2F74" wp14:editId="3F34C8F3">
                  <wp:extent cx="1438275" cy="533400"/>
                  <wp:effectExtent l="0" t="0" r="0" b="0"/>
                  <wp:docPr id="3" name="Picture 2" descr="YMCA_LOGO_MASTER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rcRect l="15912" t="18301" r="19334" b="17647"/>
                          <a:stretch>
                            <a:fillRect/>
                          </a:stretch>
                        </pic:blipFill>
                        <pic:spPr>
                          <a:xfrm>
                            <a:off x="0" y="0"/>
                            <a:ext cx="1438275" cy="533400"/>
                          </a:xfrm>
                          <a:prstGeom prst="rect">
                            <a:avLst/>
                          </a:prstGeom>
                        </pic:spPr>
                      </pic:pic>
                    </a:graphicData>
                  </a:graphic>
                </wp:inline>
              </w:drawing>
            </w:r>
          </w:p>
        </w:tc>
      </w:tr>
    </w:tbl>
    <w:p w14:paraId="2A328C45" w14:textId="77777777" w:rsidR="00D828EE" w:rsidRPr="00BF3CFE" w:rsidRDefault="00D828EE" w:rsidP="00C30DB3">
      <w:pPr>
        <w:rPr>
          <w:rFonts w:ascii="Verdana" w:hAnsi="Verdana"/>
          <w:sz w:val="20"/>
          <w:szCs w:val="20"/>
        </w:rPr>
      </w:pPr>
    </w:p>
    <w:p w14:paraId="703C0735" w14:textId="77777777" w:rsidR="00C30DB3" w:rsidRPr="00BF3CFE" w:rsidRDefault="00864FDE" w:rsidP="00C30DB3">
      <w:pPr>
        <w:pStyle w:val="22-Modeltekst"/>
        <w:spacing w:after="0" w:line="276" w:lineRule="auto"/>
        <w:rPr>
          <w:rFonts w:ascii="Verdana" w:hAnsi="Verdana" w:cs="Calibri"/>
          <w:b/>
          <w:bCs/>
          <w:iCs/>
          <w:spacing w:val="0"/>
          <w:sz w:val="24"/>
          <w:szCs w:val="24"/>
          <w:lang w:val="en-GB"/>
        </w:rPr>
      </w:pPr>
      <w:r>
        <w:rPr>
          <w:rFonts w:ascii="Verdana" w:hAnsi="Verdana" w:cs="Calibri"/>
          <w:b/>
          <w:bCs/>
          <w:iCs/>
          <w:spacing w:val="0"/>
          <w:sz w:val="24"/>
          <w:szCs w:val="24"/>
          <w:lang w:val="en-GB"/>
        </w:rPr>
        <w:t>Service User Complaints</w:t>
      </w:r>
      <w:r w:rsidR="00C30DB3" w:rsidRPr="00BF3CFE">
        <w:rPr>
          <w:rFonts w:ascii="Verdana" w:hAnsi="Verdana" w:cs="Calibri"/>
          <w:b/>
          <w:bCs/>
          <w:iCs/>
          <w:spacing w:val="0"/>
          <w:sz w:val="24"/>
          <w:szCs w:val="24"/>
          <w:lang w:val="en-GB"/>
        </w:rPr>
        <w:t xml:space="preserve"> Policy</w:t>
      </w:r>
    </w:p>
    <w:p w14:paraId="49ED7BC8" w14:textId="77777777" w:rsidR="00C30DB3" w:rsidRPr="00BF3CFE" w:rsidRDefault="00C30DB3" w:rsidP="00C30DB3">
      <w:pPr>
        <w:rPr>
          <w:rFonts w:ascii="Verdana" w:hAnsi="Verdana"/>
          <w:sz w:val="20"/>
          <w:szCs w:val="20"/>
        </w:rPr>
      </w:pPr>
    </w:p>
    <w:tbl>
      <w:tblPr>
        <w:tblW w:w="0" w:type="auto"/>
        <w:tblLook w:val="04A0" w:firstRow="1" w:lastRow="0" w:firstColumn="1" w:lastColumn="0" w:noHBand="0" w:noVBand="1"/>
      </w:tblPr>
      <w:tblGrid>
        <w:gridCol w:w="3085"/>
        <w:gridCol w:w="6157"/>
      </w:tblGrid>
      <w:tr w:rsidR="00C30DB3" w:rsidRPr="00BF3CFE" w14:paraId="205913D8" w14:textId="77777777" w:rsidTr="00EA4BFE">
        <w:tc>
          <w:tcPr>
            <w:tcW w:w="3085" w:type="dxa"/>
            <w:hideMark/>
          </w:tcPr>
          <w:p w14:paraId="36B2877E" w14:textId="77777777" w:rsidR="00C30DB3" w:rsidRPr="00BF3CFE" w:rsidRDefault="00C30DB3">
            <w:pPr>
              <w:jc w:val="both"/>
              <w:rPr>
                <w:rFonts w:ascii="Verdana" w:hAnsi="Verdana" w:cs="Calibri"/>
                <w:b/>
                <w:sz w:val="20"/>
                <w:szCs w:val="20"/>
              </w:rPr>
            </w:pPr>
            <w:r w:rsidRPr="00BF3CFE">
              <w:rPr>
                <w:rFonts w:ascii="Verdana" w:hAnsi="Verdana" w:cs="Calibri"/>
                <w:b/>
                <w:sz w:val="20"/>
                <w:szCs w:val="20"/>
              </w:rPr>
              <w:t>Policy name</w:t>
            </w:r>
          </w:p>
        </w:tc>
        <w:tc>
          <w:tcPr>
            <w:tcW w:w="6157" w:type="dxa"/>
            <w:hideMark/>
          </w:tcPr>
          <w:p w14:paraId="7A04AC76" w14:textId="77777777" w:rsidR="00C30DB3" w:rsidRPr="00BF3CFE" w:rsidRDefault="00864FDE" w:rsidP="00C30DB3">
            <w:pPr>
              <w:jc w:val="both"/>
              <w:rPr>
                <w:rFonts w:ascii="Verdana" w:hAnsi="Verdana" w:cs="Calibri"/>
                <w:sz w:val="20"/>
                <w:szCs w:val="20"/>
              </w:rPr>
            </w:pPr>
            <w:r>
              <w:rPr>
                <w:rFonts w:ascii="Verdana" w:hAnsi="Verdana" w:cs="Calibri"/>
                <w:sz w:val="20"/>
                <w:szCs w:val="20"/>
              </w:rPr>
              <w:t>Service User Complaints</w:t>
            </w:r>
            <w:r w:rsidR="00C30DB3" w:rsidRPr="00BF3CFE">
              <w:rPr>
                <w:rFonts w:ascii="Verdana" w:hAnsi="Verdana" w:cs="Calibri"/>
                <w:sz w:val="20"/>
                <w:szCs w:val="20"/>
              </w:rPr>
              <w:t xml:space="preserve"> Policy</w:t>
            </w:r>
            <w:r w:rsidR="003F5F35">
              <w:rPr>
                <w:rFonts w:ascii="Verdana" w:hAnsi="Verdana" w:cs="Calibri"/>
                <w:sz w:val="20"/>
                <w:szCs w:val="20"/>
              </w:rPr>
              <w:t xml:space="preserve"> </w:t>
            </w:r>
          </w:p>
        </w:tc>
      </w:tr>
      <w:tr w:rsidR="00C30DB3" w:rsidRPr="00BF3CFE" w14:paraId="69446DFC" w14:textId="77777777" w:rsidTr="00EA4BFE">
        <w:tc>
          <w:tcPr>
            <w:tcW w:w="3085" w:type="dxa"/>
            <w:hideMark/>
          </w:tcPr>
          <w:p w14:paraId="145B0B61" w14:textId="77777777" w:rsidR="00C30DB3" w:rsidRPr="00BF3CFE" w:rsidRDefault="00C30DB3">
            <w:pPr>
              <w:jc w:val="both"/>
              <w:rPr>
                <w:rFonts w:ascii="Verdana" w:hAnsi="Verdana" w:cs="Calibri"/>
                <w:b/>
                <w:sz w:val="20"/>
                <w:szCs w:val="20"/>
              </w:rPr>
            </w:pPr>
            <w:r w:rsidRPr="00BF3CFE">
              <w:rPr>
                <w:rFonts w:ascii="Verdana" w:hAnsi="Verdana" w:cs="Calibri"/>
                <w:b/>
                <w:sz w:val="20"/>
                <w:szCs w:val="20"/>
              </w:rPr>
              <w:t>Department</w:t>
            </w:r>
          </w:p>
        </w:tc>
        <w:tc>
          <w:tcPr>
            <w:tcW w:w="6157" w:type="dxa"/>
            <w:hideMark/>
          </w:tcPr>
          <w:p w14:paraId="03D04DC7" w14:textId="77777777" w:rsidR="00C30DB3" w:rsidRPr="00BF3CFE" w:rsidRDefault="005C319C">
            <w:pPr>
              <w:jc w:val="both"/>
              <w:rPr>
                <w:rFonts w:ascii="Verdana" w:hAnsi="Verdana" w:cs="Calibri"/>
                <w:sz w:val="20"/>
                <w:szCs w:val="20"/>
              </w:rPr>
            </w:pPr>
            <w:r>
              <w:rPr>
                <w:rFonts w:ascii="Verdana" w:hAnsi="Verdana" w:cs="Calibri"/>
                <w:sz w:val="20"/>
                <w:szCs w:val="20"/>
              </w:rPr>
              <w:t>General</w:t>
            </w:r>
          </w:p>
        </w:tc>
      </w:tr>
      <w:tr w:rsidR="00C30DB3" w:rsidRPr="00BF3CFE" w14:paraId="3D267008" w14:textId="77777777" w:rsidTr="00EA4BFE">
        <w:tc>
          <w:tcPr>
            <w:tcW w:w="3085" w:type="dxa"/>
            <w:hideMark/>
          </w:tcPr>
          <w:p w14:paraId="013C3A36" w14:textId="77777777" w:rsidR="00C30DB3" w:rsidRPr="00BF3CFE" w:rsidRDefault="00C30DB3">
            <w:pPr>
              <w:jc w:val="both"/>
              <w:rPr>
                <w:rFonts w:ascii="Verdana" w:hAnsi="Verdana" w:cs="Calibri"/>
                <w:b/>
                <w:sz w:val="20"/>
                <w:szCs w:val="20"/>
              </w:rPr>
            </w:pPr>
            <w:r w:rsidRPr="00BF3CFE">
              <w:rPr>
                <w:rFonts w:ascii="Verdana" w:hAnsi="Verdana" w:cs="Calibri"/>
                <w:b/>
                <w:sz w:val="20"/>
                <w:szCs w:val="20"/>
              </w:rPr>
              <w:t>Author</w:t>
            </w:r>
          </w:p>
        </w:tc>
        <w:tc>
          <w:tcPr>
            <w:tcW w:w="6157" w:type="dxa"/>
            <w:hideMark/>
          </w:tcPr>
          <w:p w14:paraId="7E91DF0A" w14:textId="77777777" w:rsidR="00C30DB3" w:rsidRPr="00BF3CFE" w:rsidRDefault="00F96D80">
            <w:pPr>
              <w:jc w:val="both"/>
              <w:rPr>
                <w:rFonts w:ascii="Verdana" w:hAnsi="Verdana" w:cs="Calibri"/>
                <w:sz w:val="20"/>
                <w:szCs w:val="20"/>
              </w:rPr>
            </w:pPr>
            <w:r>
              <w:rPr>
                <w:rFonts w:ascii="Verdana" w:hAnsi="Verdana" w:cs="Calibri"/>
                <w:sz w:val="20"/>
                <w:szCs w:val="20"/>
              </w:rPr>
              <w:t xml:space="preserve">Becky Parke </w:t>
            </w:r>
          </w:p>
        </w:tc>
      </w:tr>
      <w:tr w:rsidR="00C30DB3" w:rsidRPr="00BF3CFE" w14:paraId="17100A0D" w14:textId="77777777" w:rsidTr="00EA4BFE">
        <w:tc>
          <w:tcPr>
            <w:tcW w:w="3085" w:type="dxa"/>
            <w:hideMark/>
          </w:tcPr>
          <w:p w14:paraId="06A4A96B" w14:textId="77777777" w:rsidR="00C30DB3" w:rsidRPr="00BF3CFE" w:rsidRDefault="00C30DB3">
            <w:pPr>
              <w:rPr>
                <w:rFonts w:ascii="Verdana" w:hAnsi="Verdana"/>
                <w:sz w:val="20"/>
                <w:szCs w:val="20"/>
                <w:lang w:eastAsia="en-GB"/>
              </w:rPr>
            </w:pPr>
          </w:p>
        </w:tc>
        <w:tc>
          <w:tcPr>
            <w:tcW w:w="6157" w:type="dxa"/>
            <w:hideMark/>
          </w:tcPr>
          <w:p w14:paraId="76041E6C" w14:textId="77777777" w:rsidR="00C30DB3" w:rsidRPr="00BF3CFE" w:rsidRDefault="00C30DB3">
            <w:pPr>
              <w:rPr>
                <w:rFonts w:ascii="Verdana" w:hAnsi="Verdana"/>
                <w:sz w:val="20"/>
                <w:szCs w:val="20"/>
                <w:lang w:eastAsia="en-GB"/>
              </w:rPr>
            </w:pPr>
          </w:p>
        </w:tc>
      </w:tr>
      <w:tr w:rsidR="00C30DB3" w:rsidRPr="00BF3CFE" w14:paraId="3E83F1DC" w14:textId="77777777" w:rsidTr="00EA4BFE">
        <w:tc>
          <w:tcPr>
            <w:tcW w:w="3085" w:type="dxa"/>
            <w:hideMark/>
          </w:tcPr>
          <w:p w14:paraId="5D5E4F17" w14:textId="77777777" w:rsidR="00C30DB3" w:rsidRPr="00BF3CFE" w:rsidRDefault="00C30DB3">
            <w:pPr>
              <w:rPr>
                <w:rFonts w:ascii="Verdana" w:hAnsi="Verdana"/>
                <w:sz w:val="20"/>
                <w:szCs w:val="20"/>
                <w:lang w:eastAsia="en-GB"/>
              </w:rPr>
            </w:pPr>
          </w:p>
        </w:tc>
        <w:tc>
          <w:tcPr>
            <w:tcW w:w="6157" w:type="dxa"/>
            <w:hideMark/>
          </w:tcPr>
          <w:p w14:paraId="060D124E" w14:textId="77777777" w:rsidR="00C30DB3" w:rsidRPr="00BF3CFE" w:rsidRDefault="00C30DB3">
            <w:pPr>
              <w:rPr>
                <w:rFonts w:ascii="Verdana" w:hAnsi="Verdana"/>
                <w:sz w:val="20"/>
                <w:szCs w:val="20"/>
                <w:lang w:eastAsia="en-GB"/>
              </w:rPr>
            </w:pPr>
          </w:p>
        </w:tc>
      </w:tr>
      <w:tr w:rsidR="00C30DB3" w:rsidRPr="00BF3CFE" w14:paraId="15144B9D" w14:textId="77777777" w:rsidTr="00EA4BFE">
        <w:tc>
          <w:tcPr>
            <w:tcW w:w="3085" w:type="dxa"/>
            <w:hideMark/>
          </w:tcPr>
          <w:p w14:paraId="66E24F40" w14:textId="77777777" w:rsidR="00C30DB3" w:rsidRPr="00BF3CFE" w:rsidRDefault="00C30DB3" w:rsidP="004611EE">
            <w:pPr>
              <w:jc w:val="both"/>
              <w:rPr>
                <w:rFonts w:ascii="Verdana" w:hAnsi="Verdana" w:cs="Calibri"/>
                <w:b/>
                <w:sz w:val="20"/>
                <w:szCs w:val="20"/>
              </w:rPr>
            </w:pPr>
            <w:r w:rsidRPr="00BF3CFE">
              <w:rPr>
                <w:rFonts w:ascii="Verdana" w:hAnsi="Verdana" w:cs="Calibri"/>
                <w:b/>
                <w:sz w:val="20"/>
                <w:szCs w:val="20"/>
              </w:rPr>
              <w:t xml:space="preserve">Responsible </w:t>
            </w:r>
            <w:r w:rsidR="004611EE">
              <w:rPr>
                <w:rFonts w:ascii="Verdana" w:hAnsi="Verdana" w:cs="Calibri"/>
                <w:b/>
                <w:sz w:val="20"/>
                <w:szCs w:val="20"/>
              </w:rPr>
              <w:t>Trustee</w:t>
            </w:r>
          </w:p>
        </w:tc>
        <w:tc>
          <w:tcPr>
            <w:tcW w:w="6157" w:type="dxa"/>
            <w:hideMark/>
          </w:tcPr>
          <w:p w14:paraId="13072B49" w14:textId="77777777" w:rsidR="00C30DB3" w:rsidRPr="00BF3CFE" w:rsidRDefault="00C30DB3">
            <w:pPr>
              <w:jc w:val="both"/>
              <w:rPr>
                <w:rFonts w:ascii="Verdana" w:hAnsi="Verdana" w:cs="Calibri"/>
                <w:sz w:val="20"/>
                <w:szCs w:val="20"/>
              </w:rPr>
            </w:pPr>
          </w:p>
        </w:tc>
      </w:tr>
      <w:tr w:rsidR="005139A0" w:rsidRPr="00BF3CFE" w14:paraId="3B5EC9E6" w14:textId="77777777" w:rsidTr="00EA4BFE">
        <w:tc>
          <w:tcPr>
            <w:tcW w:w="3085" w:type="dxa"/>
            <w:hideMark/>
          </w:tcPr>
          <w:p w14:paraId="46A59370" w14:textId="77777777" w:rsidR="005139A0" w:rsidRPr="00BF3CFE" w:rsidRDefault="005139A0" w:rsidP="005139A0">
            <w:pPr>
              <w:jc w:val="both"/>
              <w:rPr>
                <w:rFonts w:ascii="Verdana" w:hAnsi="Verdana" w:cs="Calibri"/>
                <w:b/>
                <w:sz w:val="20"/>
                <w:szCs w:val="20"/>
              </w:rPr>
            </w:pPr>
            <w:r w:rsidRPr="00BF3CFE">
              <w:rPr>
                <w:rFonts w:ascii="Verdana" w:hAnsi="Verdana" w:cs="Calibri"/>
                <w:b/>
                <w:sz w:val="20"/>
                <w:szCs w:val="20"/>
              </w:rPr>
              <w:t>Approved by Board</w:t>
            </w:r>
          </w:p>
        </w:tc>
        <w:tc>
          <w:tcPr>
            <w:tcW w:w="6157" w:type="dxa"/>
            <w:hideMark/>
          </w:tcPr>
          <w:p w14:paraId="5915FB84" w14:textId="77E405EC" w:rsidR="005139A0" w:rsidRDefault="00B176A8" w:rsidP="005139A0">
            <w:pPr>
              <w:jc w:val="both"/>
              <w:rPr>
                <w:rFonts w:ascii="Verdana" w:hAnsi="Verdana" w:cs="Calibri"/>
                <w:sz w:val="20"/>
                <w:szCs w:val="20"/>
              </w:rPr>
            </w:pPr>
            <w:r>
              <w:rPr>
                <w:rFonts w:ascii="Verdana" w:hAnsi="Verdana" w:cs="Calibri"/>
                <w:sz w:val="20"/>
                <w:szCs w:val="20"/>
              </w:rPr>
              <w:t>24th May 2022</w:t>
            </w:r>
          </w:p>
        </w:tc>
      </w:tr>
      <w:tr w:rsidR="005139A0" w:rsidRPr="00BF3CFE" w14:paraId="7E0A14E8" w14:textId="77777777" w:rsidTr="00EA4BFE">
        <w:tc>
          <w:tcPr>
            <w:tcW w:w="3085" w:type="dxa"/>
            <w:hideMark/>
          </w:tcPr>
          <w:p w14:paraId="3E745951" w14:textId="77777777" w:rsidR="005139A0" w:rsidRPr="00BF3CFE" w:rsidRDefault="005139A0" w:rsidP="005139A0">
            <w:pPr>
              <w:jc w:val="both"/>
              <w:rPr>
                <w:rFonts w:ascii="Verdana" w:hAnsi="Verdana" w:cs="Calibri"/>
                <w:b/>
                <w:sz w:val="20"/>
                <w:szCs w:val="20"/>
              </w:rPr>
            </w:pPr>
            <w:r w:rsidRPr="00BF3CFE">
              <w:rPr>
                <w:rFonts w:ascii="Verdana" w:hAnsi="Verdana" w:cs="Calibri"/>
                <w:b/>
                <w:sz w:val="20"/>
                <w:szCs w:val="20"/>
              </w:rPr>
              <w:t>Review Date</w:t>
            </w:r>
          </w:p>
        </w:tc>
        <w:tc>
          <w:tcPr>
            <w:tcW w:w="6157" w:type="dxa"/>
            <w:hideMark/>
          </w:tcPr>
          <w:p w14:paraId="10934D53" w14:textId="5E766F7B" w:rsidR="005139A0" w:rsidRDefault="00D664F2" w:rsidP="005139A0">
            <w:pPr>
              <w:jc w:val="both"/>
              <w:rPr>
                <w:rFonts w:ascii="Verdana" w:hAnsi="Verdana" w:cs="Calibri"/>
                <w:sz w:val="20"/>
                <w:szCs w:val="20"/>
              </w:rPr>
            </w:pPr>
            <w:r>
              <w:rPr>
                <w:rFonts w:ascii="Verdana" w:hAnsi="Verdana" w:cs="Calibri"/>
                <w:sz w:val="20"/>
                <w:szCs w:val="20"/>
              </w:rPr>
              <w:t>May 2025</w:t>
            </w:r>
          </w:p>
        </w:tc>
      </w:tr>
    </w:tbl>
    <w:p w14:paraId="63D10B7B" w14:textId="77777777" w:rsidR="00C30DB3" w:rsidRPr="00BF3CFE" w:rsidRDefault="00C30DB3" w:rsidP="00C30DB3">
      <w:pPr>
        <w:pBdr>
          <w:bottom w:val="single" w:sz="4" w:space="1" w:color="auto"/>
        </w:pBdr>
        <w:spacing w:line="276" w:lineRule="auto"/>
        <w:rPr>
          <w:rFonts w:ascii="Verdana" w:hAnsi="Verdana" w:cs="Calibri"/>
          <w:sz w:val="20"/>
          <w:szCs w:val="20"/>
        </w:rPr>
      </w:pPr>
    </w:p>
    <w:p w14:paraId="65B2499E" w14:textId="77777777" w:rsidR="0038613E" w:rsidRDefault="0038613E" w:rsidP="00864FDE">
      <w:pPr>
        <w:jc w:val="both"/>
        <w:rPr>
          <w:rFonts w:ascii="Verdana" w:hAnsi="Verdana" w:cs="Calibri"/>
          <w:b/>
        </w:rPr>
      </w:pPr>
    </w:p>
    <w:p w14:paraId="03BF2DBC" w14:textId="77777777" w:rsidR="00864FDE" w:rsidRPr="00864FDE" w:rsidRDefault="00864FDE" w:rsidP="00864FDE">
      <w:pPr>
        <w:jc w:val="both"/>
        <w:rPr>
          <w:rFonts w:ascii="Verdana" w:hAnsi="Verdana" w:cs="Calibri"/>
          <w:b/>
          <w:sz w:val="20"/>
          <w:szCs w:val="20"/>
        </w:rPr>
      </w:pPr>
      <w:r w:rsidRPr="00864FDE">
        <w:rPr>
          <w:rFonts w:ascii="Verdana" w:hAnsi="Verdana" w:cs="Calibri"/>
          <w:b/>
          <w:sz w:val="20"/>
          <w:szCs w:val="20"/>
        </w:rPr>
        <w:t>Aim of policy</w:t>
      </w:r>
    </w:p>
    <w:p w14:paraId="584A3806" w14:textId="77777777" w:rsidR="00864FDE" w:rsidRPr="00864FDE" w:rsidRDefault="00864FDE" w:rsidP="00864FDE">
      <w:pPr>
        <w:jc w:val="both"/>
        <w:rPr>
          <w:rFonts w:ascii="Verdana" w:hAnsi="Verdana" w:cs="Calibri"/>
          <w:sz w:val="20"/>
          <w:szCs w:val="20"/>
        </w:rPr>
      </w:pPr>
    </w:p>
    <w:p w14:paraId="325416E5" w14:textId="77777777" w:rsidR="00864FDE" w:rsidRPr="00864FDE" w:rsidRDefault="00864FDE" w:rsidP="00864FDE">
      <w:pPr>
        <w:jc w:val="both"/>
        <w:rPr>
          <w:rFonts w:ascii="Verdana" w:hAnsi="Verdana" w:cs="Calibri"/>
          <w:sz w:val="20"/>
          <w:szCs w:val="20"/>
        </w:rPr>
      </w:pPr>
      <w:r w:rsidRPr="00864FDE">
        <w:rPr>
          <w:rFonts w:ascii="Verdana" w:hAnsi="Verdana" w:cs="Calibri"/>
          <w:sz w:val="20"/>
          <w:szCs w:val="20"/>
        </w:rPr>
        <w:t>YMCA Crewe wishes to provide the best possible service. The aim of the Service User Complaints Policy is to ensure that the principle stakeholders in YMCA Crewe, the service users, have a clear and robust route for making any complaints related to the service or the staff (</w:t>
      </w:r>
      <w:r>
        <w:rPr>
          <w:rFonts w:ascii="Verdana" w:hAnsi="Verdana" w:cs="Calibri"/>
          <w:sz w:val="20"/>
          <w:szCs w:val="20"/>
        </w:rPr>
        <w:t xml:space="preserve">ie </w:t>
      </w:r>
      <w:r w:rsidRPr="00864FDE">
        <w:rPr>
          <w:rFonts w:ascii="Verdana" w:hAnsi="Verdana" w:cs="Calibri"/>
          <w:sz w:val="20"/>
          <w:szCs w:val="20"/>
        </w:rPr>
        <w:t xml:space="preserve">not complaints from one service user about another). </w:t>
      </w:r>
      <w:r w:rsidR="00F55008" w:rsidRPr="00F55008">
        <w:rPr>
          <w:rFonts w:ascii="Verdana" w:hAnsi="Verdana" w:cs="Calibri"/>
          <w:sz w:val="20"/>
          <w:szCs w:val="20"/>
        </w:rPr>
        <w:t>Complaints and suggestions should be viewed as a way to improve our practice, and therefore be welcomed and encouraged by staff</w:t>
      </w:r>
    </w:p>
    <w:p w14:paraId="5EFF2B6D" w14:textId="77777777" w:rsidR="00864FDE" w:rsidRPr="00864FDE" w:rsidRDefault="00864FDE" w:rsidP="00864FDE">
      <w:pPr>
        <w:jc w:val="both"/>
        <w:rPr>
          <w:rFonts w:ascii="Verdana" w:hAnsi="Verdana" w:cs="Calibri"/>
          <w:sz w:val="20"/>
          <w:szCs w:val="20"/>
        </w:rPr>
      </w:pPr>
    </w:p>
    <w:p w14:paraId="7E31E570" w14:textId="77777777" w:rsidR="00864FDE" w:rsidRPr="00864FDE" w:rsidRDefault="00864FDE" w:rsidP="00864FDE">
      <w:pPr>
        <w:jc w:val="both"/>
        <w:rPr>
          <w:rFonts w:ascii="Verdana" w:hAnsi="Verdana" w:cs="Calibri"/>
          <w:b/>
          <w:sz w:val="20"/>
          <w:szCs w:val="20"/>
        </w:rPr>
      </w:pPr>
      <w:r w:rsidRPr="00864FDE">
        <w:rPr>
          <w:rFonts w:ascii="Verdana" w:hAnsi="Verdana" w:cs="Calibri"/>
          <w:b/>
          <w:sz w:val="20"/>
          <w:szCs w:val="20"/>
        </w:rPr>
        <w:t>Policy statements</w:t>
      </w:r>
    </w:p>
    <w:p w14:paraId="5B3BE8A8" w14:textId="77777777" w:rsidR="00864FDE" w:rsidRPr="00864FDE" w:rsidRDefault="00864FDE" w:rsidP="00864FDE">
      <w:pPr>
        <w:jc w:val="both"/>
        <w:rPr>
          <w:rFonts w:ascii="Verdana" w:hAnsi="Verdana" w:cs="Calibri"/>
          <w:sz w:val="20"/>
          <w:szCs w:val="20"/>
        </w:rPr>
      </w:pPr>
    </w:p>
    <w:p w14:paraId="24594F52" w14:textId="5F8E3059" w:rsidR="00F55008" w:rsidRPr="00D3332B" w:rsidRDefault="4A818578" w:rsidP="00D3332B">
      <w:pPr>
        <w:numPr>
          <w:ilvl w:val="0"/>
          <w:numId w:val="43"/>
        </w:numPr>
        <w:jc w:val="both"/>
        <w:rPr>
          <w:rFonts w:ascii="Verdana" w:hAnsi="Verdana" w:cs="Calibri"/>
          <w:sz w:val="20"/>
          <w:szCs w:val="20"/>
        </w:rPr>
      </w:pPr>
      <w:r w:rsidRPr="45079A7E">
        <w:rPr>
          <w:rFonts w:ascii="Verdana" w:hAnsi="Verdana" w:cs="Calibri"/>
          <w:sz w:val="20"/>
          <w:szCs w:val="20"/>
        </w:rPr>
        <w:t>YMCA</w:t>
      </w:r>
      <w:r w:rsidR="13E0B182" w:rsidRPr="45079A7E">
        <w:rPr>
          <w:rFonts w:ascii="Verdana" w:hAnsi="Verdana" w:cs="Calibri"/>
          <w:sz w:val="20"/>
          <w:szCs w:val="20"/>
        </w:rPr>
        <w:t xml:space="preserve"> will make the complaints process visibile, open and transparent. S</w:t>
      </w:r>
      <w:r w:rsidRPr="45079A7E">
        <w:rPr>
          <w:rFonts w:ascii="Verdana" w:hAnsi="Verdana" w:cs="Calibri"/>
          <w:sz w:val="20"/>
          <w:szCs w:val="20"/>
        </w:rPr>
        <w:t xml:space="preserve">ervice users are made aware of how to make a complaint on entry to the service </w:t>
      </w:r>
      <w:r w:rsidR="1FC3FCA4" w:rsidRPr="45079A7E">
        <w:rPr>
          <w:rFonts w:ascii="Verdana" w:hAnsi="Verdana" w:cs="Calibri"/>
          <w:sz w:val="20"/>
          <w:szCs w:val="20"/>
        </w:rPr>
        <w:t xml:space="preserve">and information about how to complain is available in a number of </w:t>
      </w:r>
      <w:r w:rsidR="13E0B182" w:rsidRPr="45079A7E">
        <w:rPr>
          <w:rFonts w:ascii="Verdana" w:hAnsi="Verdana" w:cs="Calibri"/>
          <w:sz w:val="20"/>
          <w:szCs w:val="20"/>
        </w:rPr>
        <w:t>locations</w:t>
      </w:r>
      <w:r w:rsidR="1FC3FCA4" w:rsidRPr="45079A7E">
        <w:rPr>
          <w:rFonts w:ascii="Verdana" w:hAnsi="Verdana" w:cs="Calibri"/>
          <w:sz w:val="20"/>
          <w:szCs w:val="20"/>
        </w:rPr>
        <w:t xml:space="preserve"> e.g</w:t>
      </w:r>
      <w:r w:rsidR="13E0B182" w:rsidRPr="45079A7E">
        <w:rPr>
          <w:rFonts w:ascii="Verdana" w:hAnsi="Verdana" w:cs="Calibri"/>
          <w:sz w:val="20"/>
          <w:szCs w:val="20"/>
        </w:rPr>
        <w:t>.</w:t>
      </w:r>
      <w:r w:rsidR="1FC3FCA4" w:rsidRPr="45079A7E">
        <w:rPr>
          <w:rFonts w:ascii="Verdana" w:hAnsi="Verdana" w:cs="Calibri"/>
          <w:sz w:val="20"/>
          <w:szCs w:val="20"/>
        </w:rPr>
        <w:t xml:space="preserve"> the </w:t>
      </w:r>
      <w:r w:rsidR="13E0B182" w:rsidRPr="45079A7E">
        <w:rPr>
          <w:rFonts w:ascii="Verdana" w:hAnsi="Verdana" w:cs="Calibri"/>
          <w:sz w:val="20"/>
          <w:szCs w:val="20"/>
        </w:rPr>
        <w:t>L</w:t>
      </w:r>
      <w:r w:rsidR="1FC3FCA4" w:rsidRPr="45079A7E">
        <w:rPr>
          <w:rFonts w:ascii="Verdana" w:hAnsi="Verdana" w:cs="Calibri"/>
          <w:sz w:val="20"/>
          <w:szCs w:val="20"/>
        </w:rPr>
        <w:t xml:space="preserve">icence </w:t>
      </w:r>
      <w:r w:rsidR="13E0B182" w:rsidRPr="45079A7E">
        <w:rPr>
          <w:rFonts w:ascii="Verdana" w:hAnsi="Verdana" w:cs="Calibri"/>
          <w:sz w:val="20"/>
          <w:szCs w:val="20"/>
        </w:rPr>
        <w:t>A</w:t>
      </w:r>
      <w:r w:rsidR="1FC3FCA4" w:rsidRPr="45079A7E">
        <w:rPr>
          <w:rFonts w:ascii="Verdana" w:hAnsi="Verdana" w:cs="Calibri"/>
          <w:sz w:val="20"/>
          <w:szCs w:val="20"/>
        </w:rPr>
        <w:t xml:space="preserve">greement, website and the back of </w:t>
      </w:r>
      <w:r w:rsidR="13E0B182" w:rsidRPr="45079A7E">
        <w:rPr>
          <w:rFonts w:ascii="Verdana" w:hAnsi="Verdana" w:cs="Calibri"/>
          <w:sz w:val="20"/>
          <w:szCs w:val="20"/>
        </w:rPr>
        <w:t xml:space="preserve">all </w:t>
      </w:r>
      <w:r w:rsidR="1FC3FCA4" w:rsidRPr="45079A7E">
        <w:rPr>
          <w:rFonts w:ascii="Verdana" w:hAnsi="Verdana" w:cs="Calibri"/>
          <w:sz w:val="20"/>
          <w:szCs w:val="20"/>
        </w:rPr>
        <w:t>service users room door</w:t>
      </w:r>
      <w:r w:rsidR="13E0B182" w:rsidRPr="45079A7E">
        <w:rPr>
          <w:rFonts w:ascii="Verdana" w:hAnsi="Verdana" w:cs="Calibri"/>
          <w:sz w:val="20"/>
          <w:szCs w:val="20"/>
        </w:rPr>
        <w:t>’s</w:t>
      </w:r>
      <w:r w:rsidR="1FC3FCA4" w:rsidRPr="45079A7E">
        <w:rPr>
          <w:rFonts w:ascii="Verdana" w:hAnsi="Verdana" w:cs="Calibri"/>
          <w:sz w:val="20"/>
          <w:szCs w:val="20"/>
        </w:rPr>
        <w:t xml:space="preserve">. </w:t>
      </w:r>
    </w:p>
    <w:p w14:paraId="1144D1E9" w14:textId="2DB37101" w:rsidR="00E14521" w:rsidRPr="00F55008" w:rsidRDefault="22D1A8AB" w:rsidP="00F55008">
      <w:pPr>
        <w:numPr>
          <w:ilvl w:val="0"/>
          <w:numId w:val="43"/>
        </w:numPr>
        <w:jc w:val="both"/>
        <w:rPr>
          <w:rFonts w:ascii="Verdana" w:hAnsi="Verdana" w:cs="Calibri"/>
          <w:sz w:val="20"/>
          <w:szCs w:val="20"/>
        </w:rPr>
      </w:pPr>
      <w:r w:rsidRPr="45079A7E">
        <w:rPr>
          <w:rFonts w:ascii="Verdana" w:hAnsi="Verdana" w:cs="Calibri"/>
          <w:sz w:val="20"/>
          <w:szCs w:val="20"/>
        </w:rPr>
        <w:t>YMCA Crewe will</w:t>
      </w:r>
      <w:r w:rsidR="13E0B182" w:rsidRPr="45079A7E">
        <w:rPr>
          <w:rFonts w:ascii="Verdana" w:hAnsi="Verdana" w:cs="Calibri"/>
          <w:sz w:val="20"/>
          <w:szCs w:val="20"/>
        </w:rPr>
        <w:t xml:space="preserve"> make the </w:t>
      </w:r>
      <w:r w:rsidR="299CB0AB" w:rsidRPr="45079A7E">
        <w:rPr>
          <w:rFonts w:ascii="Verdana" w:hAnsi="Verdana" w:cs="Calibri"/>
          <w:sz w:val="20"/>
          <w:szCs w:val="20"/>
        </w:rPr>
        <w:t xml:space="preserve">complaints </w:t>
      </w:r>
      <w:r w:rsidR="2EB62181" w:rsidRPr="45079A7E">
        <w:rPr>
          <w:rFonts w:ascii="Verdana" w:hAnsi="Verdana" w:cs="Calibri"/>
          <w:sz w:val="20"/>
          <w:szCs w:val="20"/>
        </w:rPr>
        <w:t>process</w:t>
      </w:r>
      <w:r w:rsidR="299CB0AB" w:rsidRPr="45079A7E">
        <w:rPr>
          <w:rFonts w:ascii="Verdana" w:hAnsi="Verdana" w:cs="Calibri"/>
          <w:sz w:val="20"/>
          <w:szCs w:val="20"/>
        </w:rPr>
        <w:t xml:space="preserve"> </w:t>
      </w:r>
      <w:r w:rsidR="2EB62181" w:rsidRPr="45079A7E">
        <w:rPr>
          <w:rFonts w:ascii="Verdana" w:hAnsi="Verdana" w:cs="Calibri"/>
          <w:sz w:val="20"/>
          <w:szCs w:val="20"/>
        </w:rPr>
        <w:t>accessible to all</w:t>
      </w:r>
      <w:r w:rsidR="4A818578" w:rsidRPr="45079A7E">
        <w:rPr>
          <w:rFonts w:ascii="Verdana" w:hAnsi="Verdana" w:cs="Calibri"/>
          <w:sz w:val="20"/>
          <w:szCs w:val="20"/>
        </w:rPr>
        <w:t xml:space="preserve">, and available in a number of </w:t>
      </w:r>
      <w:r w:rsidR="170B9217" w:rsidRPr="45079A7E">
        <w:rPr>
          <w:rFonts w:ascii="Verdana" w:hAnsi="Verdana" w:cs="Calibri"/>
          <w:sz w:val="20"/>
          <w:szCs w:val="20"/>
        </w:rPr>
        <w:t>different</w:t>
      </w:r>
      <w:r w:rsidR="4A818578" w:rsidRPr="45079A7E">
        <w:rPr>
          <w:rFonts w:ascii="Verdana" w:hAnsi="Verdana" w:cs="Calibri"/>
          <w:sz w:val="20"/>
          <w:szCs w:val="20"/>
        </w:rPr>
        <w:t xml:space="preserve"> formats such as digital and written. </w:t>
      </w:r>
    </w:p>
    <w:p w14:paraId="1835984F" w14:textId="77777777" w:rsidR="00E14521" w:rsidRDefault="00864FDE" w:rsidP="00E14521">
      <w:pPr>
        <w:numPr>
          <w:ilvl w:val="0"/>
          <w:numId w:val="43"/>
        </w:numPr>
        <w:jc w:val="both"/>
        <w:rPr>
          <w:rFonts w:ascii="Verdana" w:hAnsi="Verdana" w:cs="Calibri"/>
          <w:sz w:val="20"/>
          <w:szCs w:val="20"/>
        </w:rPr>
      </w:pPr>
      <w:r w:rsidRPr="00864FDE">
        <w:rPr>
          <w:rFonts w:ascii="Verdana" w:hAnsi="Verdana" w:cs="Calibri"/>
          <w:sz w:val="20"/>
          <w:szCs w:val="20"/>
        </w:rPr>
        <w:t xml:space="preserve">Complaint forms and guidelines </w:t>
      </w:r>
      <w:r w:rsidR="00F96D80">
        <w:rPr>
          <w:rFonts w:ascii="Verdana" w:hAnsi="Verdana" w:cs="Calibri"/>
          <w:sz w:val="20"/>
          <w:szCs w:val="20"/>
        </w:rPr>
        <w:t xml:space="preserve">with information on how to make </w:t>
      </w:r>
      <w:r w:rsidR="00E14521">
        <w:rPr>
          <w:rFonts w:ascii="Verdana" w:hAnsi="Verdana" w:cs="Calibri"/>
          <w:sz w:val="20"/>
          <w:szCs w:val="20"/>
        </w:rPr>
        <w:t xml:space="preserve">a complaint </w:t>
      </w:r>
      <w:r w:rsidRPr="00864FDE">
        <w:rPr>
          <w:rFonts w:ascii="Verdana" w:hAnsi="Verdana" w:cs="Calibri"/>
          <w:sz w:val="20"/>
          <w:szCs w:val="20"/>
        </w:rPr>
        <w:t xml:space="preserve">will be easily available in plain language to those who wish to express a view. </w:t>
      </w:r>
    </w:p>
    <w:p w14:paraId="5B20DF2C" w14:textId="7AED40BB" w:rsidR="00F96D80" w:rsidRPr="003A58A6" w:rsidRDefault="00F96D80" w:rsidP="00F96D80">
      <w:pPr>
        <w:numPr>
          <w:ilvl w:val="0"/>
          <w:numId w:val="43"/>
        </w:numPr>
        <w:rPr>
          <w:rFonts w:ascii="Verdana" w:hAnsi="Verdana" w:cs="Calibri"/>
          <w:sz w:val="20"/>
          <w:szCs w:val="20"/>
        </w:rPr>
      </w:pPr>
      <w:r w:rsidRPr="003A58A6">
        <w:rPr>
          <w:rFonts w:ascii="Verdana" w:hAnsi="Verdana" w:cs="Calibri"/>
          <w:sz w:val="20"/>
          <w:szCs w:val="20"/>
        </w:rPr>
        <w:t>YMCA Crewe will aim to create an atmosphere in which service users feel able to provide various forms of feedback on the service they recie</w:t>
      </w:r>
      <w:r w:rsidR="00291796">
        <w:rPr>
          <w:rFonts w:ascii="Verdana" w:hAnsi="Verdana" w:cs="Calibri"/>
          <w:sz w:val="20"/>
          <w:szCs w:val="20"/>
        </w:rPr>
        <w:t>i</w:t>
      </w:r>
      <w:r w:rsidRPr="003A58A6">
        <w:rPr>
          <w:rFonts w:ascii="Verdana" w:hAnsi="Verdana" w:cs="Calibri"/>
          <w:sz w:val="20"/>
          <w:szCs w:val="20"/>
        </w:rPr>
        <w:t>ve</w:t>
      </w:r>
      <w:r w:rsidR="00291796">
        <w:rPr>
          <w:rFonts w:ascii="Verdana" w:hAnsi="Verdana" w:cs="Calibri"/>
          <w:sz w:val="20"/>
          <w:szCs w:val="20"/>
        </w:rPr>
        <w:t>.</w:t>
      </w:r>
    </w:p>
    <w:p w14:paraId="171E77F9" w14:textId="77777777" w:rsidR="00F96D80" w:rsidRPr="00F013ED" w:rsidRDefault="00F96D80" w:rsidP="00F96D80">
      <w:pPr>
        <w:numPr>
          <w:ilvl w:val="0"/>
          <w:numId w:val="43"/>
        </w:numPr>
        <w:jc w:val="both"/>
        <w:rPr>
          <w:rFonts w:ascii="Verdana" w:hAnsi="Verdana" w:cs="Calibri"/>
          <w:sz w:val="20"/>
          <w:szCs w:val="20"/>
        </w:rPr>
      </w:pPr>
      <w:r>
        <w:rPr>
          <w:rFonts w:ascii="Verdana" w:hAnsi="Verdana" w:cs="Calibri"/>
          <w:sz w:val="20"/>
          <w:szCs w:val="20"/>
        </w:rPr>
        <w:t>S</w:t>
      </w:r>
      <w:r w:rsidRPr="00F013ED">
        <w:rPr>
          <w:rFonts w:ascii="Verdana" w:hAnsi="Verdana" w:cs="Calibri"/>
          <w:sz w:val="20"/>
          <w:szCs w:val="20"/>
        </w:rPr>
        <w:t>taff are trained to respond correctly to complaints of any kind. Complaints policy training is included in the induction training for all new staff and updated as indicated by any changes in the policy and procedures and in the light of the experience of addressing complaints.</w:t>
      </w:r>
    </w:p>
    <w:p w14:paraId="06ED4EE5" w14:textId="5BF85BB4" w:rsidR="00CF4A7A" w:rsidRPr="00F96D80" w:rsidRDefault="00F013ED" w:rsidP="00F96D80">
      <w:pPr>
        <w:numPr>
          <w:ilvl w:val="0"/>
          <w:numId w:val="43"/>
        </w:numPr>
        <w:jc w:val="both"/>
        <w:rPr>
          <w:rFonts w:ascii="Verdana" w:hAnsi="Verdana" w:cs="Calibri"/>
          <w:sz w:val="20"/>
          <w:szCs w:val="20"/>
        </w:rPr>
      </w:pPr>
      <w:r>
        <w:rPr>
          <w:rFonts w:ascii="Verdana" w:hAnsi="Verdana" w:cs="Calibri"/>
          <w:sz w:val="20"/>
          <w:szCs w:val="20"/>
        </w:rPr>
        <w:t>YMCA Crewe will e</w:t>
      </w:r>
      <w:r w:rsidR="00E14521" w:rsidRPr="00E14521">
        <w:rPr>
          <w:rFonts w:ascii="Verdana" w:hAnsi="Verdana" w:cs="Calibri"/>
          <w:sz w:val="20"/>
          <w:szCs w:val="20"/>
        </w:rPr>
        <w:t xml:space="preserve">nsure that service users have access </w:t>
      </w:r>
      <w:r w:rsidR="00864FDE" w:rsidRPr="00864FDE">
        <w:rPr>
          <w:rFonts w:ascii="Verdana" w:hAnsi="Verdana" w:cs="Calibri"/>
          <w:sz w:val="20"/>
          <w:szCs w:val="20"/>
        </w:rPr>
        <w:t xml:space="preserve">to help in making a complaint should </w:t>
      </w:r>
      <w:r>
        <w:rPr>
          <w:rFonts w:ascii="Verdana" w:hAnsi="Verdana" w:cs="Calibri"/>
          <w:sz w:val="20"/>
          <w:szCs w:val="20"/>
        </w:rPr>
        <w:t xml:space="preserve">they request this. When </w:t>
      </w:r>
      <w:r w:rsidR="00864FDE" w:rsidRPr="00864FDE">
        <w:rPr>
          <w:rFonts w:ascii="Verdana" w:hAnsi="Verdana" w:cs="Calibri"/>
          <w:sz w:val="20"/>
          <w:szCs w:val="20"/>
        </w:rPr>
        <w:t>supported by an appropriate person</w:t>
      </w:r>
      <w:r>
        <w:rPr>
          <w:rFonts w:ascii="Verdana" w:hAnsi="Verdana" w:cs="Calibri"/>
          <w:sz w:val="20"/>
          <w:szCs w:val="20"/>
        </w:rPr>
        <w:t>,</w:t>
      </w:r>
      <w:r w:rsidR="00864FDE" w:rsidRPr="00864FDE">
        <w:rPr>
          <w:rFonts w:ascii="Verdana" w:hAnsi="Verdana" w:cs="Calibri"/>
          <w:sz w:val="20"/>
          <w:szCs w:val="20"/>
        </w:rPr>
        <w:t xml:space="preserve"> </w:t>
      </w:r>
      <w:r>
        <w:rPr>
          <w:rFonts w:ascii="Verdana" w:hAnsi="Verdana" w:cs="Calibri"/>
          <w:sz w:val="20"/>
          <w:szCs w:val="20"/>
        </w:rPr>
        <w:t>t</w:t>
      </w:r>
      <w:r w:rsidR="00864FDE" w:rsidRPr="00864FDE">
        <w:rPr>
          <w:rFonts w:ascii="Verdana" w:hAnsi="Verdana" w:cs="Calibri"/>
          <w:sz w:val="20"/>
          <w:szCs w:val="20"/>
        </w:rPr>
        <w:t xml:space="preserve">hat person will not </w:t>
      </w:r>
      <w:r w:rsidR="00864FDE" w:rsidRPr="003A58A6">
        <w:rPr>
          <w:rFonts w:ascii="Verdana" w:hAnsi="Verdana" w:cs="Calibri"/>
          <w:sz w:val="20"/>
          <w:szCs w:val="20"/>
        </w:rPr>
        <w:t xml:space="preserve">attempt to influence the nature or substance of the complaint, but just assist with completing the form. </w:t>
      </w:r>
    </w:p>
    <w:p w14:paraId="58F86CF3" w14:textId="77777777" w:rsidR="00F013ED" w:rsidRDefault="00E14521" w:rsidP="00864FDE">
      <w:pPr>
        <w:numPr>
          <w:ilvl w:val="0"/>
          <w:numId w:val="43"/>
        </w:numPr>
        <w:jc w:val="both"/>
        <w:rPr>
          <w:rFonts w:ascii="Verdana" w:hAnsi="Verdana" w:cs="Calibri"/>
          <w:sz w:val="20"/>
          <w:szCs w:val="20"/>
        </w:rPr>
      </w:pPr>
      <w:r w:rsidRPr="003A58A6">
        <w:rPr>
          <w:rFonts w:ascii="Verdana" w:hAnsi="Verdana" w:cs="Calibri"/>
          <w:sz w:val="20"/>
          <w:szCs w:val="20"/>
        </w:rPr>
        <w:t xml:space="preserve">Any complaint received </w:t>
      </w:r>
      <w:r w:rsidR="00864FDE" w:rsidRPr="003A58A6">
        <w:rPr>
          <w:rFonts w:ascii="Verdana" w:hAnsi="Verdana" w:cs="Calibri"/>
          <w:sz w:val="20"/>
          <w:szCs w:val="20"/>
        </w:rPr>
        <w:t xml:space="preserve">will be </w:t>
      </w:r>
      <w:r w:rsidRPr="003A58A6">
        <w:rPr>
          <w:rFonts w:ascii="Verdana" w:hAnsi="Verdana" w:cs="Calibri"/>
          <w:sz w:val="20"/>
          <w:szCs w:val="20"/>
        </w:rPr>
        <w:t>investigated</w:t>
      </w:r>
      <w:r w:rsidR="00864FDE" w:rsidRPr="003A58A6">
        <w:rPr>
          <w:rFonts w:ascii="Verdana" w:hAnsi="Verdana" w:cs="Calibri"/>
          <w:sz w:val="20"/>
          <w:szCs w:val="20"/>
        </w:rPr>
        <w:t xml:space="preserve"> and responded to within an appropriate timeframe; this will</w:t>
      </w:r>
      <w:r w:rsidR="00864FDE" w:rsidRPr="00864FDE">
        <w:rPr>
          <w:rFonts w:ascii="Verdana" w:hAnsi="Verdana" w:cs="Calibri"/>
          <w:sz w:val="20"/>
          <w:szCs w:val="20"/>
        </w:rPr>
        <w:t xml:space="preserve"> be five working days whenever possible. If this is not possible, then an explanation of the reason will be incorporated into the response when it is made.</w:t>
      </w:r>
    </w:p>
    <w:p w14:paraId="4D78843D" w14:textId="77777777" w:rsidR="00F013ED" w:rsidRDefault="00864FDE" w:rsidP="00F013ED">
      <w:pPr>
        <w:numPr>
          <w:ilvl w:val="0"/>
          <w:numId w:val="43"/>
        </w:numPr>
        <w:jc w:val="both"/>
        <w:rPr>
          <w:rFonts w:ascii="Verdana" w:hAnsi="Verdana" w:cs="Calibri"/>
          <w:sz w:val="20"/>
          <w:szCs w:val="20"/>
        </w:rPr>
      </w:pPr>
      <w:r w:rsidRPr="00F013ED">
        <w:rPr>
          <w:rFonts w:ascii="Verdana" w:hAnsi="Verdana" w:cs="Calibri"/>
          <w:sz w:val="20"/>
          <w:szCs w:val="20"/>
        </w:rPr>
        <w:t xml:space="preserve">YMCA Crewe intends to learn from complaints; any learning from them will be incorporated into policies and procedures. </w:t>
      </w:r>
    </w:p>
    <w:p w14:paraId="2375E976" w14:textId="77777777" w:rsidR="00F013ED" w:rsidRDefault="00F013ED" w:rsidP="00F013ED">
      <w:pPr>
        <w:jc w:val="both"/>
        <w:rPr>
          <w:rFonts w:ascii="Verdana" w:hAnsi="Verdana" w:cs="Calibri"/>
          <w:sz w:val="20"/>
          <w:szCs w:val="20"/>
        </w:rPr>
      </w:pPr>
    </w:p>
    <w:p w14:paraId="7D8A0A69" w14:textId="77777777" w:rsidR="00051D39" w:rsidRPr="00864FDE" w:rsidRDefault="00051D39" w:rsidP="00051D39">
      <w:pPr>
        <w:jc w:val="both"/>
        <w:rPr>
          <w:rFonts w:ascii="Verdana" w:hAnsi="Verdana" w:cs="Calibri"/>
          <w:b/>
          <w:sz w:val="20"/>
          <w:szCs w:val="20"/>
        </w:rPr>
      </w:pPr>
      <w:r w:rsidRPr="00864FDE">
        <w:rPr>
          <w:rFonts w:ascii="Verdana" w:hAnsi="Verdana" w:cs="Calibri"/>
          <w:b/>
          <w:sz w:val="20"/>
          <w:szCs w:val="20"/>
        </w:rPr>
        <w:t>Responsibility for implementation and monitoring</w:t>
      </w:r>
    </w:p>
    <w:p w14:paraId="33BE6757" w14:textId="77777777" w:rsidR="00051D39" w:rsidRPr="00864FDE" w:rsidRDefault="00051D39" w:rsidP="00051D39">
      <w:pPr>
        <w:jc w:val="both"/>
        <w:rPr>
          <w:rFonts w:ascii="Verdana" w:hAnsi="Verdana" w:cs="Calibri"/>
          <w:sz w:val="20"/>
          <w:szCs w:val="20"/>
        </w:rPr>
      </w:pPr>
    </w:p>
    <w:p w14:paraId="2A8F3E90" w14:textId="77777777" w:rsidR="00051D39" w:rsidRPr="00051D39" w:rsidRDefault="00051D39" w:rsidP="00051D39">
      <w:pPr>
        <w:numPr>
          <w:ilvl w:val="0"/>
          <w:numId w:val="42"/>
        </w:numPr>
        <w:spacing w:line="390" w:lineRule="atLeast"/>
        <w:textAlignment w:val="baseline"/>
        <w:rPr>
          <w:rFonts w:ascii="Verdana" w:hAnsi="Verdana" w:cs="Calibri"/>
          <w:sz w:val="20"/>
          <w:szCs w:val="20"/>
        </w:rPr>
      </w:pPr>
      <w:r w:rsidRPr="00CF4A7A">
        <w:rPr>
          <w:rFonts w:ascii="Verdana" w:hAnsi="Verdana" w:cs="Calibri"/>
          <w:sz w:val="20"/>
          <w:szCs w:val="20"/>
        </w:rPr>
        <w:t>A named person is always responsible for the administration of the procedure.</w:t>
      </w:r>
    </w:p>
    <w:p w14:paraId="545FD881" w14:textId="0912EE73" w:rsidR="00051D39" w:rsidRDefault="00051D39" w:rsidP="00051D39">
      <w:pPr>
        <w:numPr>
          <w:ilvl w:val="0"/>
          <w:numId w:val="42"/>
        </w:numPr>
        <w:jc w:val="both"/>
        <w:rPr>
          <w:rFonts w:ascii="Verdana" w:hAnsi="Verdana" w:cs="Calibri"/>
          <w:sz w:val="20"/>
          <w:szCs w:val="20"/>
        </w:rPr>
      </w:pPr>
      <w:r w:rsidRPr="00864FDE">
        <w:rPr>
          <w:rFonts w:ascii="Verdana" w:hAnsi="Verdana" w:cs="Calibri"/>
          <w:sz w:val="20"/>
          <w:szCs w:val="20"/>
        </w:rPr>
        <w:t xml:space="preserve">Complaints forms are initially given to the </w:t>
      </w:r>
      <w:r w:rsidR="00E15774">
        <w:rPr>
          <w:rFonts w:ascii="Verdana" w:hAnsi="Verdana"/>
          <w:color w:val="000001"/>
          <w:sz w:val="20"/>
          <w:szCs w:val="20"/>
          <w:lang w:eastAsia="en-GB"/>
        </w:rPr>
        <w:t xml:space="preserve">Head of Corporate and Community Services, </w:t>
      </w:r>
      <w:r>
        <w:rPr>
          <w:rFonts w:ascii="Verdana" w:hAnsi="Verdana" w:cs="Calibri"/>
          <w:sz w:val="20"/>
          <w:szCs w:val="20"/>
        </w:rPr>
        <w:t xml:space="preserve">who will pass them to a Team Leader or Senior Manager </w:t>
      </w:r>
      <w:r w:rsidR="0083795B">
        <w:rPr>
          <w:rFonts w:ascii="Verdana" w:hAnsi="Verdana" w:cs="Calibri"/>
          <w:sz w:val="20"/>
          <w:szCs w:val="20"/>
        </w:rPr>
        <w:t xml:space="preserve">to investigate and </w:t>
      </w:r>
      <w:r w:rsidR="00A979FF">
        <w:rPr>
          <w:rFonts w:ascii="Verdana" w:hAnsi="Verdana" w:cs="Calibri"/>
          <w:sz w:val="20"/>
          <w:szCs w:val="20"/>
        </w:rPr>
        <w:t xml:space="preserve">resolve </w:t>
      </w:r>
      <w:r>
        <w:rPr>
          <w:rFonts w:ascii="Verdana" w:hAnsi="Verdana" w:cs="Calibri"/>
          <w:sz w:val="20"/>
          <w:szCs w:val="20"/>
        </w:rPr>
        <w:t>as appropriate.</w:t>
      </w:r>
    </w:p>
    <w:p w14:paraId="7C019D8F" w14:textId="77777777" w:rsidR="00051D39" w:rsidRDefault="00051D39" w:rsidP="00051D39">
      <w:pPr>
        <w:numPr>
          <w:ilvl w:val="0"/>
          <w:numId w:val="42"/>
        </w:numPr>
        <w:jc w:val="both"/>
        <w:rPr>
          <w:rFonts w:ascii="Verdana" w:hAnsi="Verdana" w:cs="Calibri"/>
          <w:sz w:val="20"/>
          <w:szCs w:val="20"/>
        </w:rPr>
      </w:pPr>
      <w:r>
        <w:rPr>
          <w:rFonts w:ascii="Verdana" w:hAnsi="Verdana" w:cs="Calibri"/>
          <w:sz w:val="20"/>
          <w:szCs w:val="20"/>
        </w:rPr>
        <w:t>The Company Secretary will advise other Senior Managers of content if appropriate.</w:t>
      </w:r>
    </w:p>
    <w:p w14:paraId="650668D7" w14:textId="77777777" w:rsidR="00051D39" w:rsidRPr="00864FDE" w:rsidRDefault="00051D39" w:rsidP="00051D39">
      <w:pPr>
        <w:numPr>
          <w:ilvl w:val="0"/>
          <w:numId w:val="42"/>
        </w:numPr>
        <w:jc w:val="both"/>
        <w:rPr>
          <w:rFonts w:ascii="Verdana" w:hAnsi="Verdana" w:cs="Calibri"/>
          <w:sz w:val="20"/>
          <w:szCs w:val="20"/>
        </w:rPr>
      </w:pPr>
      <w:r w:rsidRPr="00864FDE">
        <w:rPr>
          <w:rFonts w:ascii="Verdana" w:hAnsi="Verdana" w:cs="Calibri"/>
          <w:sz w:val="20"/>
          <w:szCs w:val="20"/>
        </w:rPr>
        <w:t>The Chief Executive Officer will sign off all complaints once they have been dealt with satisfactorily.</w:t>
      </w:r>
    </w:p>
    <w:p w14:paraId="41F0DD8B" w14:textId="77777777" w:rsidR="00051D39" w:rsidRPr="00864FDE" w:rsidRDefault="00051D39" w:rsidP="00051D39">
      <w:pPr>
        <w:jc w:val="both"/>
        <w:rPr>
          <w:rFonts w:ascii="Verdana" w:hAnsi="Verdana" w:cs="Calibri"/>
          <w:sz w:val="20"/>
          <w:szCs w:val="20"/>
        </w:rPr>
      </w:pPr>
    </w:p>
    <w:p w14:paraId="506FE461" w14:textId="77777777" w:rsidR="00F013ED" w:rsidRPr="00F013ED" w:rsidRDefault="00F013ED" w:rsidP="00F013ED">
      <w:pPr>
        <w:jc w:val="both"/>
        <w:rPr>
          <w:rFonts w:ascii="Verdana" w:hAnsi="Verdana" w:cs="Calibri"/>
          <w:b/>
          <w:sz w:val="20"/>
          <w:szCs w:val="20"/>
        </w:rPr>
      </w:pPr>
      <w:r w:rsidRPr="00F013ED">
        <w:rPr>
          <w:rFonts w:ascii="Verdana" w:hAnsi="Verdana" w:cs="Calibri"/>
          <w:b/>
          <w:sz w:val="20"/>
          <w:szCs w:val="20"/>
        </w:rPr>
        <w:t xml:space="preserve">Reporting </w:t>
      </w:r>
    </w:p>
    <w:p w14:paraId="6F9930A2" w14:textId="77777777" w:rsidR="00864FDE" w:rsidRPr="00864FDE" w:rsidRDefault="00864FDE" w:rsidP="00864FDE">
      <w:pPr>
        <w:jc w:val="both"/>
        <w:rPr>
          <w:rFonts w:ascii="Verdana" w:hAnsi="Verdana" w:cs="Calibri"/>
          <w:sz w:val="20"/>
          <w:szCs w:val="20"/>
        </w:rPr>
      </w:pPr>
    </w:p>
    <w:p w14:paraId="62EB970F" w14:textId="77777777" w:rsidR="00864FDE" w:rsidRPr="00864FDE" w:rsidRDefault="00864FDE" w:rsidP="00864FDE">
      <w:pPr>
        <w:jc w:val="both"/>
        <w:rPr>
          <w:rFonts w:ascii="Verdana" w:hAnsi="Verdana" w:cs="Calibri"/>
          <w:sz w:val="20"/>
          <w:szCs w:val="20"/>
        </w:rPr>
      </w:pPr>
      <w:r w:rsidRPr="00864FDE">
        <w:rPr>
          <w:rFonts w:ascii="Verdana" w:hAnsi="Verdana" w:cs="Calibri"/>
          <w:sz w:val="20"/>
          <w:szCs w:val="20"/>
        </w:rPr>
        <w:t>An annual Board report will be prepared, summarising</w:t>
      </w:r>
    </w:p>
    <w:p w14:paraId="030EFCFC" w14:textId="77777777" w:rsidR="00864FDE" w:rsidRPr="00864FDE" w:rsidRDefault="00864FDE" w:rsidP="00864FDE">
      <w:pPr>
        <w:jc w:val="both"/>
        <w:rPr>
          <w:rFonts w:ascii="Verdana" w:hAnsi="Verdana" w:cs="Calibri"/>
          <w:sz w:val="20"/>
          <w:szCs w:val="20"/>
        </w:rPr>
      </w:pPr>
    </w:p>
    <w:p w14:paraId="710BFD8D" w14:textId="77777777" w:rsidR="00864FDE" w:rsidRPr="00864FDE" w:rsidRDefault="00864FDE" w:rsidP="00864FDE">
      <w:pPr>
        <w:numPr>
          <w:ilvl w:val="0"/>
          <w:numId w:val="41"/>
        </w:numPr>
        <w:jc w:val="both"/>
        <w:rPr>
          <w:rFonts w:ascii="Verdana" w:hAnsi="Verdana" w:cs="Calibri"/>
          <w:sz w:val="20"/>
          <w:szCs w:val="20"/>
        </w:rPr>
      </w:pPr>
      <w:r w:rsidRPr="00864FDE">
        <w:rPr>
          <w:rFonts w:ascii="Verdana" w:hAnsi="Verdana" w:cs="Calibri"/>
          <w:sz w:val="20"/>
          <w:szCs w:val="20"/>
        </w:rPr>
        <w:t>the number of forms received</w:t>
      </w:r>
    </w:p>
    <w:p w14:paraId="740AF84B" w14:textId="77777777" w:rsidR="00864FDE" w:rsidRPr="00864FDE" w:rsidRDefault="00864FDE" w:rsidP="00864FDE">
      <w:pPr>
        <w:numPr>
          <w:ilvl w:val="0"/>
          <w:numId w:val="41"/>
        </w:numPr>
        <w:jc w:val="both"/>
        <w:rPr>
          <w:rFonts w:ascii="Verdana" w:hAnsi="Verdana" w:cs="Calibri"/>
          <w:sz w:val="20"/>
          <w:szCs w:val="20"/>
        </w:rPr>
      </w:pPr>
      <w:r w:rsidRPr="00864FDE">
        <w:rPr>
          <w:rFonts w:ascii="Verdana" w:hAnsi="Verdana" w:cs="Calibri"/>
          <w:sz w:val="20"/>
          <w:szCs w:val="20"/>
        </w:rPr>
        <w:lastRenderedPageBreak/>
        <w:t>the nature of the complaint</w:t>
      </w:r>
    </w:p>
    <w:p w14:paraId="63E43F91" w14:textId="77777777" w:rsidR="00864FDE" w:rsidRDefault="00864FDE" w:rsidP="00864FDE">
      <w:pPr>
        <w:numPr>
          <w:ilvl w:val="0"/>
          <w:numId w:val="41"/>
        </w:numPr>
        <w:jc w:val="both"/>
        <w:rPr>
          <w:rFonts w:ascii="Verdana" w:hAnsi="Verdana" w:cs="Calibri"/>
          <w:sz w:val="20"/>
          <w:szCs w:val="20"/>
        </w:rPr>
      </w:pPr>
      <w:r w:rsidRPr="00864FDE">
        <w:rPr>
          <w:rFonts w:ascii="Verdana" w:hAnsi="Verdana" w:cs="Calibri"/>
          <w:sz w:val="20"/>
          <w:szCs w:val="20"/>
        </w:rPr>
        <w:t>details of responses</w:t>
      </w:r>
    </w:p>
    <w:p w14:paraId="4667944A" w14:textId="77777777" w:rsidR="00F013ED" w:rsidRDefault="00F013ED" w:rsidP="00F013ED">
      <w:pPr>
        <w:jc w:val="both"/>
        <w:rPr>
          <w:rFonts w:ascii="Verdana" w:hAnsi="Verdana" w:cs="Calibri"/>
          <w:sz w:val="20"/>
          <w:szCs w:val="20"/>
        </w:rPr>
      </w:pPr>
    </w:p>
    <w:p w14:paraId="0EB0A2F8" w14:textId="77777777" w:rsidR="00F013ED" w:rsidRPr="00864FDE" w:rsidRDefault="00705822" w:rsidP="00F013ED">
      <w:pPr>
        <w:jc w:val="both"/>
        <w:rPr>
          <w:rFonts w:ascii="Verdana" w:hAnsi="Verdana" w:cs="Calibri"/>
          <w:sz w:val="20"/>
          <w:szCs w:val="20"/>
        </w:rPr>
      </w:pPr>
      <w:r>
        <w:rPr>
          <w:rFonts w:ascii="Verdana" w:hAnsi="Verdana" w:cs="Calibri"/>
          <w:sz w:val="20"/>
          <w:szCs w:val="20"/>
        </w:rPr>
        <w:t>Some funders and comissioners require s</w:t>
      </w:r>
      <w:r w:rsidR="00840F73">
        <w:rPr>
          <w:rFonts w:ascii="Verdana" w:hAnsi="Verdana" w:cs="Calibri"/>
          <w:sz w:val="20"/>
          <w:szCs w:val="20"/>
        </w:rPr>
        <w:t xml:space="preserve">ervice user complaints </w:t>
      </w:r>
      <w:r>
        <w:rPr>
          <w:rFonts w:ascii="Verdana" w:hAnsi="Verdana" w:cs="Calibri"/>
          <w:sz w:val="20"/>
          <w:szCs w:val="20"/>
        </w:rPr>
        <w:t>to be</w:t>
      </w:r>
      <w:r w:rsidR="00840F73">
        <w:rPr>
          <w:rFonts w:ascii="Verdana" w:hAnsi="Verdana" w:cs="Calibri"/>
          <w:sz w:val="20"/>
          <w:szCs w:val="20"/>
        </w:rPr>
        <w:t xml:space="preserve"> reported. For example</w:t>
      </w:r>
      <w:r>
        <w:rPr>
          <w:rFonts w:ascii="Verdana" w:hAnsi="Verdana" w:cs="Calibri"/>
          <w:sz w:val="20"/>
          <w:szCs w:val="20"/>
        </w:rPr>
        <w:t>,</w:t>
      </w:r>
      <w:r w:rsidR="00840F73">
        <w:rPr>
          <w:rFonts w:ascii="Verdana" w:hAnsi="Verdana" w:cs="Calibri"/>
          <w:sz w:val="20"/>
          <w:szCs w:val="20"/>
        </w:rPr>
        <w:t xml:space="preserve"> for the Housing Related Support 16+ Contact</w:t>
      </w:r>
      <w:r>
        <w:rPr>
          <w:rFonts w:ascii="Verdana" w:hAnsi="Verdana" w:cs="Calibri"/>
          <w:sz w:val="20"/>
          <w:szCs w:val="20"/>
        </w:rPr>
        <w:t xml:space="preserve"> with Children’s Social Care</w:t>
      </w:r>
      <w:r w:rsidR="00840F73">
        <w:rPr>
          <w:rFonts w:ascii="Verdana" w:hAnsi="Verdana" w:cs="Calibri"/>
          <w:sz w:val="20"/>
          <w:szCs w:val="20"/>
        </w:rPr>
        <w:t xml:space="preserve">, </w:t>
      </w:r>
      <w:r w:rsidR="00840F73" w:rsidRPr="00840F73">
        <w:rPr>
          <w:rFonts w:ascii="Verdana" w:hAnsi="Verdana" w:cs="Calibri"/>
          <w:sz w:val="20"/>
          <w:szCs w:val="20"/>
        </w:rPr>
        <w:t>Complaints and Compliments</w:t>
      </w:r>
      <w:r w:rsidR="00840F73">
        <w:rPr>
          <w:rFonts w:ascii="Verdana" w:hAnsi="Verdana" w:cs="Calibri"/>
          <w:sz w:val="20"/>
          <w:szCs w:val="20"/>
        </w:rPr>
        <w:t xml:space="preserve"> are reported quartly via a </w:t>
      </w:r>
      <w:r w:rsidR="00840F73" w:rsidRPr="00840F73">
        <w:rPr>
          <w:rFonts w:ascii="Verdana" w:hAnsi="Verdana" w:cs="Calibri"/>
          <w:sz w:val="20"/>
          <w:szCs w:val="20"/>
        </w:rPr>
        <w:t>P</w:t>
      </w:r>
      <w:r w:rsidR="00840F73">
        <w:rPr>
          <w:rFonts w:ascii="Verdana" w:hAnsi="Verdana" w:cs="Calibri"/>
          <w:sz w:val="20"/>
          <w:szCs w:val="20"/>
        </w:rPr>
        <w:t>erformance</w:t>
      </w:r>
      <w:r w:rsidR="00840F73" w:rsidRPr="00840F73">
        <w:rPr>
          <w:rFonts w:ascii="Verdana" w:hAnsi="Verdana" w:cs="Calibri"/>
          <w:sz w:val="20"/>
          <w:szCs w:val="20"/>
        </w:rPr>
        <w:t xml:space="preserve"> M</w:t>
      </w:r>
      <w:r w:rsidR="00840F73">
        <w:rPr>
          <w:rFonts w:ascii="Verdana" w:hAnsi="Verdana" w:cs="Calibri"/>
          <w:sz w:val="20"/>
          <w:szCs w:val="20"/>
        </w:rPr>
        <w:t>onitoring</w:t>
      </w:r>
      <w:r w:rsidR="00840F73" w:rsidRPr="00840F73">
        <w:rPr>
          <w:rFonts w:ascii="Verdana" w:hAnsi="Verdana" w:cs="Calibri"/>
          <w:sz w:val="20"/>
          <w:szCs w:val="20"/>
        </w:rPr>
        <w:t xml:space="preserve"> F</w:t>
      </w:r>
      <w:r w:rsidR="00840F73">
        <w:rPr>
          <w:rFonts w:ascii="Verdana" w:hAnsi="Verdana" w:cs="Calibri"/>
          <w:sz w:val="20"/>
          <w:szCs w:val="20"/>
        </w:rPr>
        <w:t xml:space="preserve">ramework </w:t>
      </w:r>
      <w:r w:rsidR="00840F73" w:rsidRPr="00840F73">
        <w:rPr>
          <w:rFonts w:ascii="Verdana" w:hAnsi="Verdana" w:cs="Calibri"/>
          <w:sz w:val="20"/>
          <w:szCs w:val="20"/>
        </w:rPr>
        <w:t>document.</w:t>
      </w:r>
      <w:r w:rsidR="00840F73">
        <w:rPr>
          <w:rFonts w:ascii="Arial" w:hAnsi="Arial" w:cs="Arial"/>
          <w:b/>
          <w:bCs/>
          <w:color w:val="000000"/>
          <w:shd w:val="clear" w:color="auto" w:fill="FFFFFF"/>
        </w:rPr>
        <w:t xml:space="preserve"> </w:t>
      </w:r>
    </w:p>
    <w:p w14:paraId="2968AD88" w14:textId="77777777" w:rsidR="00864FDE" w:rsidRPr="00864FDE" w:rsidRDefault="00864FDE" w:rsidP="00864FDE">
      <w:pPr>
        <w:jc w:val="both"/>
        <w:rPr>
          <w:rFonts w:ascii="Verdana" w:hAnsi="Verdana" w:cs="Calibri"/>
          <w:sz w:val="20"/>
          <w:szCs w:val="20"/>
        </w:rPr>
      </w:pPr>
    </w:p>
    <w:p w14:paraId="2FD5FF0B" w14:textId="77777777" w:rsidR="005C319C" w:rsidRPr="005C319C" w:rsidRDefault="005C319C" w:rsidP="00864FDE">
      <w:pPr>
        <w:jc w:val="both"/>
        <w:rPr>
          <w:rFonts w:ascii="Verdana" w:hAnsi="Verdana" w:cs="Calibri"/>
          <w:sz w:val="20"/>
          <w:szCs w:val="20"/>
        </w:rPr>
      </w:pPr>
    </w:p>
    <w:sectPr w:rsidR="005C319C" w:rsidRPr="005C319C" w:rsidSect="0002664F">
      <w:headerReference w:type="default" r:id="rId13"/>
      <w:footerReference w:type="default" r:id="rId14"/>
      <w:pgSz w:w="11906" w:h="16838" w:code="9"/>
      <w:pgMar w:top="720" w:right="720" w:bottom="720" w:left="720" w:header="283"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1F4B" w14:textId="77777777" w:rsidR="004058E8" w:rsidRDefault="004058E8" w:rsidP="00341213">
      <w:r>
        <w:separator/>
      </w:r>
    </w:p>
  </w:endnote>
  <w:endnote w:type="continuationSeparator" w:id="0">
    <w:p w14:paraId="70CE9EEC" w14:textId="77777777" w:rsidR="004058E8" w:rsidRDefault="004058E8" w:rsidP="00341213">
      <w:r>
        <w:continuationSeparator/>
      </w:r>
    </w:p>
  </w:endnote>
  <w:endnote w:type="continuationNotice" w:id="1">
    <w:p w14:paraId="2682362E" w14:textId="77777777" w:rsidR="004058E8" w:rsidRDefault="00405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0000000000000000000"/>
    <w:charset w:val="00"/>
    <w:family w:val="swiss"/>
    <w:pitch w:val="variable"/>
    <w:sig w:usb0="00000003" w:usb1="00000000" w:usb2="00000000" w:usb3="00000000" w:csb0="00000001" w:csb1="00000000"/>
  </w:font>
  <w:font w:name="NewCenturySchlbk">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CA5E" w14:textId="77777777" w:rsidR="00386383" w:rsidRDefault="00386383" w:rsidP="00341213">
    <w:pPr>
      <w:pStyle w:val="Footer"/>
      <w:ind w:left="113"/>
      <w:rPr>
        <w:rFonts w:ascii="Arial Narrow" w:hAnsi="Arial Narrow"/>
        <w:color w:val="808080"/>
        <w:sz w:val="14"/>
        <w:szCs w:val="14"/>
        <w:lang w:val="en-GB"/>
      </w:rPr>
    </w:pPr>
    <w:r>
      <w:rPr>
        <w:rFonts w:ascii="Tahoma" w:hAnsi="Tahoma" w:cs="Tahoma"/>
        <w:noProof/>
        <w:color w:val="808080"/>
        <w:spacing w:val="6"/>
        <w:sz w:val="16"/>
        <w:szCs w:val="16"/>
        <w:lang w:val="en-GB"/>
      </w:rPr>
      <w:br/>
    </w:r>
    <w:r w:rsidR="00ED6489" w:rsidRPr="00D828EE">
      <w:rPr>
        <w:rFonts w:ascii="Arial Narrow" w:hAnsi="Arial Narrow"/>
        <w:noProof/>
        <w:color w:val="808080"/>
        <w:sz w:val="14"/>
        <w:szCs w:val="14"/>
        <w:lang w:val="en-GB" w:eastAsia="en-GB"/>
      </w:rPr>
      <w:drawing>
        <wp:inline distT="0" distB="0" distL="0" distR="0" wp14:anchorId="521E358B" wp14:editId="6BF9074F">
          <wp:extent cx="6896100" cy="85725"/>
          <wp:effectExtent l="0" t="0" r="0" b="0"/>
          <wp:docPr id="1" name="Picture 4" descr="Colour bar (n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bar (narr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85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67D1" w14:textId="77777777" w:rsidR="004058E8" w:rsidRDefault="004058E8" w:rsidP="00341213">
      <w:r>
        <w:separator/>
      </w:r>
    </w:p>
  </w:footnote>
  <w:footnote w:type="continuationSeparator" w:id="0">
    <w:p w14:paraId="4C51D94B" w14:textId="77777777" w:rsidR="004058E8" w:rsidRDefault="004058E8" w:rsidP="00341213">
      <w:r>
        <w:continuationSeparator/>
      </w:r>
    </w:p>
  </w:footnote>
  <w:footnote w:type="continuationNotice" w:id="1">
    <w:p w14:paraId="48004AA9" w14:textId="77777777" w:rsidR="004058E8" w:rsidRDefault="00405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2095" w14:textId="77777777" w:rsidR="00386383" w:rsidRDefault="00386383">
    <w:pPr>
      <w:pStyle w:val="Header"/>
      <w:rPr>
        <w:rFonts w:ascii="Tahoma" w:hAnsi="Tahoma" w:cs="Tahoma"/>
        <w:b/>
        <w:bCs/>
        <w:color w:val="000000"/>
        <w:sz w:val="14"/>
        <w:szCs w:val="14"/>
        <w:lang w:val="en-GB"/>
      </w:rPr>
    </w:pPr>
  </w:p>
  <w:p w14:paraId="6157B996" w14:textId="77777777" w:rsidR="00386383" w:rsidRDefault="00386383">
    <w:pPr>
      <w:pStyle w:val="Header"/>
      <w:rPr>
        <w:rFonts w:ascii="Arial Narrow" w:hAnsi="Arial Narrow"/>
        <w:b/>
        <w:bCs/>
        <w:color w:val="000000"/>
        <w:sz w:val="14"/>
        <w:szCs w:val="14"/>
        <w:lang w:val="en-GB"/>
      </w:rPr>
    </w:pPr>
  </w:p>
  <w:p w14:paraId="7D7797F0" w14:textId="77777777" w:rsidR="00386383" w:rsidRDefault="0038638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multilevel"/>
    <w:tmpl w:val="00000002"/>
    <w:name w:val="WW8Num6"/>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2" w15:restartNumberingAfterBreak="0">
    <w:nsid w:val="00000003"/>
    <w:multiLevelType w:val="multilevel"/>
    <w:tmpl w:val="00000003"/>
    <w:name w:val="WW8Num7"/>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3" w15:restartNumberingAfterBreak="0">
    <w:nsid w:val="00000004"/>
    <w:multiLevelType w:val="multilevel"/>
    <w:tmpl w:val="00000004"/>
    <w:name w:val="WW8Num8"/>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4" w15:restartNumberingAfterBreak="0">
    <w:nsid w:val="00000005"/>
    <w:multiLevelType w:val="multilevel"/>
    <w:tmpl w:val="00000005"/>
    <w:name w:val="WW8Num9"/>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5" w15:restartNumberingAfterBreak="0">
    <w:nsid w:val="148320F5"/>
    <w:multiLevelType w:val="hybridMultilevel"/>
    <w:tmpl w:val="35CE7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96533B"/>
    <w:multiLevelType w:val="hybridMultilevel"/>
    <w:tmpl w:val="68E6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81AD8"/>
    <w:multiLevelType w:val="hybridMultilevel"/>
    <w:tmpl w:val="2AAED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7D1082"/>
    <w:multiLevelType w:val="hybridMultilevel"/>
    <w:tmpl w:val="1A4A06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D06D56"/>
    <w:multiLevelType w:val="hybridMultilevel"/>
    <w:tmpl w:val="8780B3D2"/>
    <w:lvl w:ilvl="0" w:tplc="D8FA7510">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0121A1F"/>
    <w:multiLevelType w:val="hybridMultilevel"/>
    <w:tmpl w:val="9336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57D2C"/>
    <w:multiLevelType w:val="hybridMultilevel"/>
    <w:tmpl w:val="799CD200"/>
    <w:lvl w:ilvl="0" w:tplc="C3E81316">
      <w:start w:val="1"/>
      <w:numFmt w:val="decimal"/>
      <w:pStyle w:val="Heading11"/>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B219B"/>
    <w:multiLevelType w:val="hybridMultilevel"/>
    <w:tmpl w:val="0A500672"/>
    <w:lvl w:ilvl="0" w:tplc="0809000F">
      <w:start w:val="1"/>
      <w:numFmt w:val="decimal"/>
      <w:lvlText w:val="%1."/>
      <w:lvlJc w:val="left"/>
      <w:pPr>
        <w:ind w:left="720" w:hanging="360"/>
      </w:pPr>
    </w:lvl>
    <w:lvl w:ilvl="1" w:tplc="92FE7D58">
      <w:numFmt w:val="bullet"/>
      <w:lvlText w:val="•"/>
      <w:lvlJc w:val="left"/>
      <w:pPr>
        <w:ind w:left="1536" w:hanging="456"/>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519B2"/>
    <w:multiLevelType w:val="hybridMultilevel"/>
    <w:tmpl w:val="F2FC4582"/>
    <w:lvl w:ilvl="0" w:tplc="5D749AD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178EC"/>
    <w:multiLevelType w:val="hybridMultilevel"/>
    <w:tmpl w:val="979C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F73DD"/>
    <w:multiLevelType w:val="hybridMultilevel"/>
    <w:tmpl w:val="7820FF2A"/>
    <w:lvl w:ilvl="0" w:tplc="0409000F">
      <w:start w:val="1"/>
      <w:numFmt w:val="decimal"/>
      <w:lvlText w:val="%1."/>
      <w:lvlJc w:val="left"/>
      <w:pPr>
        <w:tabs>
          <w:tab w:val="num" w:pos="720"/>
        </w:tabs>
        <w:ind w:left="720" w:hanging="360"/>
      </w:pPr>
    </w:lvl>
    <w:lvl w:ilvl="1" w:tplc="067AEAC4">
      <w:numFmt w:val="bullet"/>
      <w:lvlText w:val="-"/>
      <w:lvlJc w:val="left"/>
      <w:pPr>
        <w:tabs>
          <w:tab w:val="num" w:pos="1440"/>
        </w:tabs>
        <w:ind w:left="1440" w:hanging="360"/>
      </w:pPr>
      <w:rPr>
        <w:rFonts w:ascii="Gill Sans MT" w:eastAsia="Times New Roman" w:hAnsi="Gill Sans MT"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BBD0D4B"/>
    <w:multiLevelType w:val="hybridMultilevel"/>
    <w:tmpl w:val="59D6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329C5"/>
    <w:multiLevelType w:val="hybridMultilevel"/>
    <w:tmpl w:val="5440A47A"/>
    <w:lvl w:ilvl="0" w:tplc="5D749AD2">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FB79C6"/>
    <w:multiLevelType w:val="multilevel"/>
    <w:tmpl w:val="01BCFD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E185593"/>
    <w:multiLevelType w:val="hybridMultilevel"/>
    <w:tmpl w:val="D9BA5668"/>
    <w:lvl w:ilvl="0" w:tplc="0809000F">
      <w:start w:val="1"/>
      <w:numFmt w:val="decimal"/>
      <w:lvlText w:val="%1."/>
      <w:lvlJc w:val="left"/>
      <w:pPr>
        <w:tabs>
          <w:tab w:val="num" w:pos="720"/>
        </w:tabs>
        <w:ind w:left="720" w:hanging="360"/>
      </w:pPr>
    </w:lvl>
    <w:lvl w:ilvl="1" w:tplc="6A108116">
      <w:start w:val="9"/>
      <w:numFmt w:val="decimal"/>
      <w:lvlText w:val="%2"/>
      <w:lvlJc w:val="left"/>
      <w:pPr>
        <w:tabs>
          <w:tab w:val="num" w:pos="1800"/>
        </w:tabs>
        <w:ind w:left="1800" w:hanging="720"/>
      </w:pPr>
      <w:rPr>
        <w:rFonts w:hint="default"/>
      </w:rPr>
    </w:lvl>
    <w:lvl w:ilvl="2" w:tplc="8DACA0C6">
      <w:numFmt w:val="bullet"/>
      <w:lvlText w:val="–"/>
      <w:lvlJc w:val="left"/>
      <w:pPr>
        <w:tabs>
          <w:tab w:val="num" w:pos="2340"/>
        </w:tabs>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E6D2711"/>
    <w:multiLevelType w:val="hybridMultilevel"/>
    <w:tmpl w:val="DE4CC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E0083"/>
    <w:multiLevelType w:val="hybridMultilevel"/>
    <w:tmpl w:val="8FA2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A2CD5"/>
    <w:multiLevelType w:val="hybridMultilevel"/>
    <w:tmpl w:val="33522A9A"/>
    <w:lvl w:ilvl="0" w:tplc="D8FA7510">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7CF0E24"/>
    <w:multiLevelType w:val="multilevel"/>
    <w:tmpl w:val="7B32A6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8521B"/>
    <w:multiLevelType w:val="hybridMultilevel"/>
    <w:tmpl w:val="522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495751"/>
    <w:multiLevelType w:val="hybridMultilevel"/>
    <w:tmpl w:val="0760366A"/>
    <w:lvl w:ilvl="0" w:tplc="D8FA7510">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3FF3091"/>
    <w:multiLevelType w:val="hybridMultilevel"/>
    <w:tmpl w:val="DFA68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E058FF"/>
    <w:multiLevelType w:val="hybridMultilevel"/>
    <w:tmpl w:val="DDE41E72"/>
    <w:lvl w:ilvl="0" w:tplc="5D749AD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CB75CD"/>
    <w:multiLevelType w:val="hybridMultilevel"/>
    <w:tmpl w:val="23B418B4"/>
    <w:lvl w:ilvl="0" w:tplc="AA2AC2EE">
      <w:start w:val="1270"/>
      <w:numFmt w:val="bullet"/>
      <w:lvlText w:val="-"/>
      <w:lvlJc w:val="left"/>
      <w:pPr>
        <w:ind w:left="1080" w:hanging="360"/>
      </w:pPr>
      <w:rPr>
        <w:rFonts w:ascii="Gill Sans MT" w:eastAsia="Times New Roman"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B56FB0"/>
    <w:multiLevelType w:val="hybridMultilevel"/>
    <w:tmpl w:val="E1AAB716"/>
    <w:lvl w:ilvl="0" w:tplc="D8FA7510">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EA23989"/>
    <w:multiLevelType w:val="hybridMultilevel"/>
    <w:tmpl w:val="FB5E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028C5"/>
    <w:multiLevelType w:val="hybridMultilevel"/>
    <w:tmpl w:val="84DC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E3AE9"/>
    <w:multiLevelType w:val="hybridMultilevel"/>
    <w:tmpl w:val="64FA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F73A2D"/>
    <w:multiLevelType w:val="hybridMultilevel"/>
    <w:tmpl w:val="24D44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0C2174A"/>
    <w:multiLevelType w:val="hybridMultilevel"/>
    <w:tmpl w:val="439E6A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BB2E5B"/>
    <w:multiLevelType w:val="hybridMultilevel"/>
    <w:tmpl w:val="0BAAC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7B6FC6"/>
    <w:multiLevelType w:val="hybridMultilevel"/>
    <w:tmpl w:val="78C457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30837"/>
    <w:multiLevelType w:val="hybridMultilevel"/>
    <w:tmpl w:val="BA48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1E7BEA"/>
    <w:multiLevelType w:val="hybridMultilevel"/>
    <w:tmpl w:val="48A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0719E"/>
    <w:multiLevelType w:val="hybridMultilevel"/>
    <w:tmpl w:val="05AA8FAC"/>
    <w:lvl w:ilvl="0" w:tplc="D8FA7510">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DF04684"/>
    <w:multiLevelType w:val="hybridMultilevel"/>
    <w:tmpl w:val="D4C897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EBE1312"/>
    <w:multiLevelType w:val="hybridMultilevel"/>
    <w:tmpl w:val="84CCEBBA"/>
    <w:lvl w:ilvl="0" w:tplc="AA2AC2EE">
      <w:start w:val="1270"/>
      <w:numFmt w:val="bullet"/>
      <w:lvlText w:val="-"/>
      <w:lvlJc w:val="left"/>
      <w:pPr>
        <w:tabs>
          <w:tab w:val="num" w:pos="720"/>
        </w:tabs>
        <w:ind w:left="720" w:hanging="360"/>
      </w:pPr>
      <w:rPr>
        <w:rFonts w:ascii="Gill Sans MT" w:eastAsia="Times New Roman" w:hAnsi="Gill Sans M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8552468">
    <w:abstractNumId w:val="11"/>
  </w:num>
  <w:num w:numId="2" w16cid:durableId="1944923527">
    <w:abstractNumId w:val="41"/>
  </w:num>
  <w:num w:numId="3" w16cid:durableId="1203205640">
    <w:abstractNumId w:val="40"/>
  </w:num>
  <w:num w:numId="4" w16cid:durableId="1404066987">
    <w:abstractNumId w:val="19"/>
  </w:num>
  <w:num w:numId="5" w16cid:durableId="2019653800">
    <w:abstractNumId w:val="12"/>
  </w:num>
  <w:num w:numId="6" w16cid:durableId="918639449">
    <w:abstractNumId w:val="8"/>
  </w:num>
  <w:num w:numId="7" w16cid:durableId="1557469513">
    <w:abstractNumId w:val="34"/>
  </w:num>
  <w:num w:numId="8" w16cid:durableId="63727080">
    <w:abstractNumId w:val="0"/>
  </w:num>
  <w:num w:numId="9" w16cid:durableId="453258711">
    <w:abstractNumId w:val="26"/>
  </w:num>
  <w:num w:numId="10" w16cid:durableId="1267272867">
    <w:abstractNumId w:val="28"/>
  </w:num>
  <w:num w:numId="11" w16cid:durableId="1394621073">
    <w:abstractNumId w:val="35"/>
  </w:num>
  <w:num w:numId="12" w16cid:durableId="1375304015">
    <w:abstractNumId w:val="27"/>
  </w:num>
  <w:num w:numId="13" w16cid:durableId="2130321910">
    <w:abstractNumId w:val="17"/>
  </w:num>
  <w:num w:numId="14" w16cid:durableId="947810470">
    <w:abstractNumId w:val="13"/>
  </w:num>
  <w:num w:numId="15" w16cid:durableId="1194416361">
    <w:abstractNumId w:val="0"/>
  </w:num>
  <w:num w:numId="16" w16cid:durableId="1251124">
    <w:abstractNumId w:val="1"/>
  </w:num>
  <w:num w:numId="17" w16cid:durableId="593513484">
    <w:abstractNumId w:val="2"/>
  </w:num>
  <w:num w:numId="18" w16cid:durableId="633605156">
    <w:abstractNumId w:val="3"/>
  </w:num>
  <w:num w:numId="19" w16cid:durableId="355620735">
    <w:abstractNumId w:val="4"/>
  </w:num>
  <w:num w:numId="20" w16cid:durableId="24408309">
    <w:abstractNumId w:val="21"/>
  </w:num>
  <w:num w:numId="21" w16cid:durableId="725881610">
    <w:abstractNumId w:val="10"/>
  </w:num>
  <w:num w:numId="22" w16cid:durableId="786777038">
    <w:abstractNumId w:val="6"/>
  </w:num>
  <w:num w:numId="23" w16cid:durableId="583491137">
    <w:abstractNumId w:val="14"/>
  </w:num>
  <w:num w:numId="24" w16cid:durableId="1004210904">
    <w:abstractNumId w:val="36"/>
  </w:num>
  <w:num w:numId="25" w16cid:durableId="2120681336">
    <w:abstractNumId w:val="37"/>
  </w:num>
  <w:num w:numId="26" w16cid:durableId="1135295103">
    <w:abstractNumId w:val="2"/>
  </w:num>
  <w:num w:numId="27" w16cid:durableId="1616986146">
    <w:abstractNumId w:val="1"/>
  </w:num>
  <w:num w:numId="28" w16cid:durableId="167910579">
    <w:abstractNumId w:val="30"/>
  </w:num>
  <w:num w:numId="29" w16cid:durableId="1709524353">
    <w:abstractNumId w:val="32"/>
  </w:num>
  <w:num w:numId="30" w16cid:durableId="149803859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25009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12380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003400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87321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1690675">
    <w:abstractNumId w:val="38"/>
  </w:num>
  <w:num w:numId="36" w16cid:durableId="110056692">
    <w:abstractNumId w:val="7"/>
  </w:num>
  <w:num w:numId="37" w16cid:durableId="118382525">
    <w:abstractNumId w:val="5"/>
  </w:num>
  <w:num w:numId="38" w16cid:durableId="424888086">
    <w:abstractNumId w:val="33"/>
  </w:num>
  <w:num w:numId="39" w16cid:durableId="405107426">
    <w:abstractNumId w:val="20"/>
  </w:num>
  <w:num w:numId="40" w16cid:durableId="167209908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8090001">
    <w:abstractNumId w:val="16"/>
  </w:num>
  <w:num w:numId="42" w16cid:durableId="1435052544">
    <w:abstractNumId w:val="24"/>
  </w:num>
  <w:num w:numId="43" w16cid:durableId="1952083958">
    <w:abstractNumId w:val="31"/>
  </w:num>
  <w:num w:numId="44" w16cid:durableId="15932309">
    <w:abstractNumId w:val="18"/>
  </w:num>
  <w:num w:numId="45" w16cid:durableId="2017339506">
    <w:abstractNumId w:val="23"/>
  </w:num>
  <w:num w:numId="46" w16cid:durableId="15893462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13"/>
    <w:rsid w:val="0002664F"/>
    <w:rsid w:val="0003148D"/>
    <w:rsid w:val="00051D39"/>
    <w:rsid w:val="000D777B"/>
    <w:rsid w:val="001125BC"/>
    <w:rsid w:val="00142B4B"/>
    <w:rsid w:val="001915B2"/>
    <w:rsid w:val="001935F3"/>
    <w:rsid w:val="001B443E"/>
    <w:rsid w:val="001B5725"/>
    <w:rsid w:val="001C7A3B"/>
    <w:rsid w:val="001E091F"/>
    <w:rsid w:val="00201382"/>
    <w:rsid w:val="0020411D"/>
    <w:rsid w:val="00214A57"/>
    <w:rsid w:val="00225672"/>
    <w:rsid w:val="002332EB"/>
    <w:rsid w:val="002479E6"/>
    <w:rsid w:val="00291796"/>
    <w:rsid w:val="0029226C"/>
    <w:rsid w:val="002A4DD7"/>
    <w:rsid w:val="00305FBA"/>
    <w:rsid w:val="00316151"/>
    <w:rsid w:val="003376BE"/>
    <w:rsid w:val="00341213"/>
    <w:rsid w:val="00346BE5"/>
    <w:rsid w:val="00367E30"/>
    <w:rsid w:val="0037405D"/>
    <w:rsid w:val="00377E48"/>
    <w:rsid w:val="00384884"/>
    <w:rsid w:val="0038613E"/>
    <w:rsid w:val="00386383"/>
    <w:rsid w:val="003A58A6"/>
    <w:rsid w:val="003C5ABC"/>
    <w:rsid w:val="003D5CD0"/>
    <w:rsid w:val="003E3BE8"/>
    <w:rsid w:val="003F2F3E"/>
    <w:rsid w:val="003F5F35"/>
    <w:rsid w:val="004058E8"/>
    <w:rsid w:val="00406555"/>
    <w:rsid w:val="00446141"/>
    <w:rsid w:val="004611EE"/>
    <w:rsid w:val="00471078"/>
    <w:rsid w:val="00491B5C"/>
    <w:rsid w:val="004B01EE"/>
    <w:rsid w:val="004B24F7"/>
    <w:rsid w:val="004B36BD"/>
    <w:rsid w:val="004D5667"/>
    <w:rsid w:val="005139A0"/>
    <w:rsid w:val="00520953"/>
    <w:rsid w:val="0053036E"/>
    <w:rsid w:val="00546D00"/>
    <w:rsid w:val="005565F7"/>
    <w:rsid w:val="005865A0"/>
    <w:rsid w:val="005C319C"/>
    <w:rsid w:val="005F34D5"/>
    <w:rsid w:val="005F634A"/>
    <w:rsid w:val="00654B69"/>
    <w:rsid w:val="00691296"/>
    <w:rsid w:val="006A061A"/>
    <w:rsid w:val="006C2F3B"/>
    <w:rsid w:val="006D1DBB"/>
    <w:rsid w:val="006E3D19"/>
    <w:rsid w:val="00705822"/>
    <w:rsid w:val="0070699C"/>
    <w:rsid w:val="0072075C"/>
    <w:rsid w:val="0072792C"/>
    <w:rsid w:val="00742CBB"/>
    <w:rsid w:val="00747B6E"/>
    <w:rsid w:val="0079769E"/>
    <w:rsid w:val="007A021B"/>
    <w:rsid w:val="007D3117"/>
    <w:rsid w:val="007D5D70"/>
    <w:rsid w:val="007D7A14"/>
    <w:rsid w:val="007E0459"/>
    <w:rsid w:val="007F14FE"/>
    <w:rsid w:val="00820A06"/>
    <w:rsid w:val="0083795B"/>
    <w:rsid w:val="00840F73"/>
    <w:rsid w:val="00853F5B"/>
    <w:rsid w:val="008575C1"/>
    <w:rsid w:val="00864FDE"/>
    <w:rsid w:val="008C36FA"/>
    <w:rsid w:val="009113F4"/>
    <w:rsid w:val="00937135"/>
    <w:rsid w:val="00952F5F"/>
    <w:rsid w:val="0096171C"/>
    <w:rsid w:val="00961F43"/>
    <w:rsid w:val="00967EDE"/>
    <w:rsid w:val="009D5F89"/>
    <w:rsid w:val="009F089A"/>
    <w:rsid w:val="00A06C0A"/>
    <w:rsid w:val="00A1594E"/>
    <w:rsid w:val="00A54A48"/>
    <w:rsid w:val="00A54D24"/>
    <w:rsid w:val="00A60BEF"/>
    <w:rsid w:val="00A769FF"/>
    <w:rsid w:val="00A83D86"/>
    <w:rsid w:val="00A8681A"/>
    <w:rsid w:val="00A979FF"/>
    <w:rsid w:val="00AB7AD3"/>
    <w:rsid w:val="00AF10D3"/>
    <w:rsid w:val="00AF2C06"/>
    <w:rsid w:val="00B16478"/>
    <w:rsid w:val="00B176A8"/>
    <w:rsid w:val="00B267AF"/>
    <w:rsid w:val="00B61609"/>
    <w:rsid w:val="00B92D96"/>
    <w:rsid w:val="00B93AB0"/>
    <w:rsid w:val="00BB2361"/>
    <w:rsid w:val="00BB7329"/>
    <w:rsid w:val="00BD2352"/>
    <w:rsid w:val="00BE38E8"/>
    <w:rsid w:val="00BE5AFC"/>
    <w:rsid w:val="00BF3CFE"/>
    <w:rsid w:val="00BF5D80"/>
    <w:rsid w:val="00C135DA"/>
    <w:rsid w:val="00C30DB3"/>
    <w:rsid w:val="00C52E40"/>
    <w:rsid w:val="00CA4A04"/>
    <w:rsid w:val="00CA6EA4"/>
    <w:rsid w:val="00CB4476"/>
    <w:rsid w:val="00CF4A7A"/>
    <w:rsid w:val="00D22BB6"/>
    <w:rsid w:val="00D237E9"/>
    <w:rsid w:val="00D3332B"/>
    <w:rsid w:val="00D356B9"/>
    <w:rsid w:val="00D664F2"/>
    <w:rsid w:val="00D828EE"/>
    <w:rsid w:val="00DA1BC2"/>
    <w:rsid w:val="00DA5582"/>
    <w:rsid w:val="00DC3973"/>
    <w:rsid w:val="00DD38F5"/>
    <w:rsid w:val="00DE2622"/>
    <w:rsid w:val="00DF31D3"/>
    <w:rsid w:val="00E04FC9"/>
    <w:rsid w:val="00E14521"/>
    <w:rsid w:val="00E15774"/>
    <w:rsid w:val="00E34039"/>
    <w:rsid w:val="00E35648"/>
    <w:rsid w:val="00E63C8D"/>
    <w:rsid w:val="00EA4BFE"/>
    <w:rsid w:val="00ED51E8"/>
    <w:rsid w:val="00ED6489"/>
    <w:rsid w:val="00EF1317"/>
    <w:rsid w:val="00F013ED"/>
    <w:rsid w:val="00F06B69"/>
    <w:rsid w:val="00F30D80"/>
    <w:rsid w:val="00F34E05"/>
    <w:rsid w:val="00F55008"/>
    <w:rsid w:val="00F60F53"/>
    <w:rsid w:val="00F64796"/>
    <w:rsid w:val="00F72A67"/>
    <w:rsid w:val="00F768DA"/>
    <w:rsid w:val="00F96D80"/>
    <w:rsid w:val="00FA152C"/>
    <w:rsid w:val="00FB10AA"/>
    <w:rsid w:val="00FC0A62"/>
    <w:rsid w:val="00FD4FE1"/>
    <w:rsid w:val="00FF46B8"/>
    <w:rsid w:val="13E0B182"/>
    <w:rsid w:val="170B9217"/>
    <w:rsid w:val="1FC3FCA4"/>
    <w:rsid w:val="20D8BED2"/>
    <w:rsid w:val="22D1A8AB"/>
    <w:rsid w:val="299CB0AB"/>
    <w:rsid w:val="2EB62181"/>
    <w:rsid w:val="45079A7E"/>
    <w:rsid w:val="46B057D2"/>
    <w:rsid w:val="4A818578"/>
    <w:rsid w:val="6D221BAB"/>
    <w:rsid w:val="78F67A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9528E"/>
  <w15:chartTrackingRefBased/>
  <w15:docId w15:val="{BAEFE55A-3352-4ED3-BA36-5CE87BCC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13"/>
    <w:rPr>
      <w:rFonts w:ascii="Times New Roman" w:eastAsia="Times New Roman" w:hAnsi="Times New Roman"/>
      <w:sz w:val="24"/>
      <w:szCs w:val="24"/>
      <w:lang w:val="nl-BE" w:eastAsia="en-US"/>
    </w:rPr>
  </w:style>
  <w:style w:type="paragraph" w:styleId="Heading2">
    <w:name w:val="heading 2"/>
    <w:basedOn w:val="Normal"/>
    <w:next w:val="Normal"/>
    <w:link w:val="Heading2Char"/>
    <w:uiPriority w:val="9"/>
    <w:semiHidden/>
    <w:unhideWhenUsed/>
    <w:qFormat/>
    <w:rsid w:val="00F013ED"/>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semiHidden/>
    <w:unhideWhenUsed/>
    <w:qFormat/>
    <w:rsid w:val="007A021B"/>
    <w:pPr>
      <w:keepNext/>
      <w:autoSpaceDE w:val="0"/>
      <w:autoSpaceDN w:val="0"/>
      <w:adjustRightInd w:val="0"/>
      <w:outlineLvl w:val="3"/>
    </w:pPr>
    <w:rPr>
      <w:rFonts w:ascii="Arial" w:hAnsi="Arial" w:cs="Arial"/>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1213"/>
    <w:pPr>
      <w:tabs>
        <w:tab w:val="center" w:pos="4703"/>
        <w:tab w:val="right" w:pos="9406"/>
      </w:tabs>
    </w:pPr>
  </w:style>
  <w:style w:type="character" w:customStyle="1" w:styleId="HeaderChar">
    <w:name w:val="Header Char"/>
    <w:link w:val="Header"/>
    <w:uiPriority w:val="99"/>
    <w:rsid w:val="00341213"/>
    <w:rPr>
      <w:rFonts w:ascii="Times New Roman" w:eastAsia="Times New Roman" w:hAnsi="Times New Roman" w:cs="Times New Roman"/>
      <w:sz w:val="24"/>
      <w:szCs w:val="24"/>
      <w:lang w:val="nl-BE"/>
    </w:rPr>
  </w:style>
  <w:style w:type="paragraph" w:styleId="Footer">
    <w:name w:val="footer"/>
    <w:basedOn w:val="Normal"/>
    <w:link w:val="FooterChar"/>
    <w:semiHidden/>
    <w:rsid w:val="00341213"/>
    <w:pPr>
      <w:tabs>
        <w:tab w:val="center" w:pos="4703"/>
        <w:tab w:val="right" w:pos="9406"/>
      </w:tabs>
    </w:pPr>
    <w:rPr>
      <w:lang w:val="fr-FR"/>
    </w:rPr>
  </w:style>
  <w:style w:type="character" w:customStyle="1" w:styleId="FooterChar">
    <w:name w:val="Footer Char"/>
    <w:link w:val="Footer"/>
    <w:semiHidden/>
    <w:rsid w:val="00341213"/>
    <w:rPr>
      <w:rFonts w:ascii="Times New Roman" w:eastAsia="Times New Roman" w:hAnsi="Times New Roman" w:cs="Times New Roman"/>
      <w:sz w:val="24"/>
      <w:szCs w:val="24"/>
      <w:lang w:val="fr-FR"/>
    </w:rPr>
  </w:style>
  <w:style w:type="character" w:styleId="PageNumber">
    <w:name w:val="page number"/>
    <w:basedOn w:val="DefaultParagraphFont"/>
    <w:semiHidden/>
    <w:rsid w:val="00341213"/>
  </w:style>
  <w:style w:type="paragraph" w:customStyle="1" w:styleId="article">
    <w:name w:val="article"/>
    <w:basedOn w:val="Normal"/>
    <w:rsid w:val="00341213"/>
    <w:pPr>
      <w:spacing w:before="100" w:beforeAutospacing="1" w:after="100" w:afterAutospacing="1"/>
    </w:pPr>
    <w:rPr>
      <w:rFonts w:ascii="Arial Unicode MS" w:hAnsi="Arial Unicode MS"/>
      <w:lang w:val="en-US"/>
    </w:rPr>
  </w:style>
  <w:style w:type="paragraph" w:customStyle="1" w:styleId="Header1">
    <w:name w:val="Header1"/>
    <w:basedOn w:val="Normal"/>
    <w:rsid w:val="00341213"/>
    <w:pPr>
      <w:widowControl w:val="0"/>
      <w:tabs>
        <w:tab w:val="center" w:pos="4153"/>
        <w:tab w:val="right" w:pos="8306"/>
      </w:tabs>
      <w:suppressAutoHyphens/>
    </w:pPr>
    <w:rPr>
      <w:lang w:val="en-GB" w:eastAsia="ar-SA"/>
    </w:rPr>
  </w:style>
  <w:style w:type="paragraph" w:customStyle="1" w:styleId="20-Modeltitel">
    <w:name w:val="20 - Model_titel"/>
    <w:basedOn w:val="Normal"/>
    <w:rsid w:val="00341213"/>
    <w:pPr>
      <w:widowControl w:val="0"/>
      <w:suppressAutoHyphens/>
      <w:autoSpaceDE w:val="0"/>
      <w:spacing w:after="850" w:line="320" w:lineRule="atLeast"/>
      <w:jc w:val="center"/>
      <w:textAlignment w:val="baseline"/>
    </w:pPr>
    <w:rPr>
      <w:rFonts w:ascii="Helvetica" w:eastAsia="Helvetica" w:hAnsi="Helvetica"/>
      <w:caps/>
      <w:color w:val="000000"/>
      <w:spacing w:val="-4"/>
      <w:sz w:val="28"/>
      <w:szCs w:val="28"/>
      <w:lang w:val="nl-NL" w:eastAsia="ar-SA"/>
    </w:rPr>
  </w:style>
  <w:style w:type="paragraph" w:customStyle="1" w:styleId="22-Modeltekst">
    <w:name w:val="22 - Model_tekst"/>
    <w:basedOn w:val="Normal"/>
    <w:rsid w:val="00341213"/>
    <w:pPr>
      <w:widowControl w:val="0"/>
      <w:suppressAutoHyphens/>
      <w:autoSpaceDE w:val="0"/>
      <w:spacing w:after="170" w:line="280" w:lineRule="atLeast"/>
      <w:jc w:val="both"/>
      <w:textAlignment w:val="baseline"/>
    </w:pPr>
    <w:rPr>
      <w:rFonts w:ascii="NewCenturySchlbk" w:eastAsia="NewCenturySchlbk" w:hAnsi="NewCenturySchlbk"/>
      <w:color w:val="000000"/>
      <w:spacing w:val="-10"/>
      <w:sz w:val="22"/>
      <w:szCs w:val="22"/>
      <w:lang w:val="nl-NL" w:eastAsia="ar-SA"/>
    </w:rPr>
  </w:style>
  <w:style w:type="paragraph" w:customStyle="1" w:styleId="21-Modelsubtitelbit">
    <w:name w:val="21 - Model_subtitel (b+it)"/>
    <w:basedOn w:val="Normal"/>
    <w:rsid w:val="00341213"/>
    <w:pPr>
      <w:keepNext/>
      <w:widowControl w:val="0"/>
      <w:suppressAutoHyphens/>
      <w:autoSpaceDE w:val="0"/>
      <w:spacing w:before="340" w:after="170" w:line="280" w:lineRule="atLeast"/>
      <w:textAlignment w:val="baseline"/>
    </w:pPr>
    <w:rPr>
      <w:rFonts w:ascii="NewCenturySchlbk" w:eastAsia="NewCenturySchlbk" w:hAnsi="NewCenturySchlbk"/>
      <w:b/>
      <w:bCs/>
      <w:i/>
      <w:iCs/>
      <w:color w:val="000000"/>
      <w:spacing w:val="-13"/>
      <w:sz w:val="22"/>
      <w:szCs w:val="22"/>
      <w:lang w:val="nl-NL" w:eastAsia="ar-SA"/>
    </w:rPr>
  </w:style>
  <w:style w:type="paragraph" w:styleId="ListParagraph">
    <w:name w:val="List Paragraph"/>
    <w:basedOn w:val="Normal"/>
    <w:qFormat/>
    <w:rsid w:val="00341213"/>
    <w:pPr>
      <w:ind w:left="720"/>
      <w:contextualSpacing/>
    </w:pPr>
  </w:style>
  <w:style w:type="paragraph" w:styleId="BalloonText">
    <w:name w:val="Balloon Text"/>
    <w:basedOn w:val="Normal"/>
    <w:link w:val="BalloonTextChar"/>
    <w:uiPriority w:val="99"/>
    <w:semiHidden/>
    <w:unhideWhenUsed/>
    <w:rsid w:val="00F60F53"/>
    <w:rPr>
      <w:rFonts w:ascii="Tahoma" w:hAnsi="Tahoma" w:cs="Tahoma"/>
      <w:sz w:val="16"/>
      <w:szCs w:val="16"/>
    </w:rPr>
  </w:style>
  <w:style w:type="character" w:customStyle="1" w:styleId="BalloonTextChar">
    <w:name w:val="Balloon Text Char"/>
    <w:link w:val="BalloonText"/>
    <w:uiPriority w:val="99"/>
    <w:semiHidden/>
    <w:rsid w:val="00F60F53"/>
    <w:rPr>
      <w:rFonts w:ascii="Tahoma" w:eastAsia="Times New Roman" w:hAnsi="Tahoma" w:cs="Tahoma"/>
      <w:sz w:val="16"/>
      <w:szCs w:val="16"/>
      <w:lang w:val="nl-BE" w:eastAsia="en-US"/>
    </w:rPr>
  </w:style>
  <w:style w:type="paragraph" w:customStyle="1" w:styleId="20-Modeltitle">
    <w:name w:val="20 - Model_title"/>
    <w:basedOn w:val="Normal"/>
    <w:rsid w:val="00A54D24"/>
    <w:pPr>
      <w:widowControl w:val="0"/>
      <w:suppressAutoHyphens/>
      <w:spacing w:after="800"/>
      <w:jc w:val="center"/>
    </w:pPr>
    <w:rPr>
      <w:rFonts w:ascii="Arial" w:eastAsia="Arial" w:hAnsi="Arial" w:cs="Arial"/>
      <w:caps/>
      <w:sz w:val="28"/>
      <w:szCs w:val="28"/>
      <w:lang w:val="en-GB" w:bidi="en-US"/>
    </w:rPr>
  </w:style>
  <w:style w:type="paragraph" w:customStyle="1" w:styleId="22-Modeltext">
    <w:name w:val="22 - Model_text"/>
    <w:basedOn w:val="Normal"/>
    <w:rsid w:val="00A54D24"/>
    <w:pPr>
      <w:widowControl w:val="0"/>
      <w:suppressAutoHyphens/>
      <w:spacing w:after="160"/>
      <w:jc w:val="both"/>
    </w:pPr>
    <w:rPr>
      <w:lang w:val="en-GB" w:bidi="en-US"/>
    </w:rPr>
  </w:style>
  <w:style w:type="paragraph" w:styleId="BodyText">
    <w:name w:val="Body Text"/>
    <w:basedOn w:val="Normal"/>
    <w:link w:val="BodyTextChar"/>
    <w:semiHidden/>
    <w:rsid w:val="00C52E40"/>
    <w:pPr>
      <w:widowControl w:val="0"/>
      <w:suppressAutoHyphens/>
      <w:autoSpaceDE w:val="0"/>
      <w:jc w:val="both"/>
    </w:pPr>
    <w:rPr>
      <w:color w:val="000000"/>
      <w:lang w:val="en-US" w:bidi="en-US"/>
    </w:rPr>
  </w:style>
  <w:style w:type="character" w:customStyle="1" w:styleId="BodyTextChar">
    <w:name w:val="Body Text Char"/>
    <w:link w:val="BodyText"/>
    <w:semiHidden/>
    <w:rsid w:val="00C52E40"/>
    <w:rPr>
      <w:rFonts w:ascii="Times New Roman" w:eastAsia="Times New Roman" w:hAnsi="Times New Roman"/>
      <w:color w:val="000000"/>
      <w:sz w:val="24"/>
      <w:szCs w:val="24"/>
      <w:lang w:val="en-US" w:eastAsia="en-US" w:bidi="en-US"/>
    </w:rPr>
  </w:style>
  <w:style w:type="paragraph" w:customStyle="1" w:styleId="Heading11">
    <w:name w:val="Heading 11"/>
    <w:basedOn w:val="Normal"/>
    <w:next w:val="Normal"/>
    <w:rsid w:val="00C52E40"/>
    <w:pPr>
      <w:keepNext/>
      <w:widowControl w:val="0"/>
      <w:numPr>
        <w:numId w:val="1"/>
      </w:numPr>
      <w:suppressAutoHyphens/>
      <w:autoSpaceDE w:val="0"/>
      <w:jc w:val="both"/>
      <w:outlineLvl w:val="0"/>
    </w:pPr>
    <w:rPr>
      <w:b/>
      <w:bCs/>
      <w:i/>
      <w:iCs/>
      <w:color w:val="000000"/>
      <w:sz w:val="26"/>
      <w:szCs w:val="26"/>
      <w:lang w:val="en-US" w:bidi="en-US"/>
    </w:rPr>
  </w:style>
  <w:style w:type="paragraph" w:styleId="DocumentMap">
    <w:name w:val="Document Map"/>
    <w:basedOn w:val="Normal"/>
    <w:link w:val="DocumentMapChar"/>
    <w:uiPriority w:val="99"/>
    <w:semiHidden/>
    <w:unhideWhenUsed/>
    <w:rsid w:val="00367E30"/>
    <w:rPr>
      <w:rFonts w:ascii="Tahoma" w:hAnsi="Tahoma" w:cs="Tahoma"/>
      <w:sz w:val="16"/>
      <w:szCs w:val="16"/>
    </w:rPr>
  </w:style>
  <w:style w:type="character" w:customStyle="1" w:styleId="DocumentMapChar">
    <w:name w:val="Document Map Char"/>
    <w:link w:val="DocumentMap"/>
    <w:uiPriority w:val="99"/>
    <w:semiHidden/>
    <w:rsid w:val="00367E30"/>
    <w:rPr>
      <w:rFonts w:ascii="Tahoma" w:eastAsia="Times New Roman" w:hAnsi="Tahoma" w:cs="Tahoma"/>
      <w:sz w:val="16"/>
      <w:szCs w:val="16"/>
      <w:lang w:val="nl-BE" w:eastAsia="en-US"/>
    </w:rPr>
  </w:style>
  <w:style w:type="paragraph" w:customStyle="1" w:styleId="text">
    <w:name w:val="text"/>
    <w:basedOn w:val="Normal"/>
    <w:rsid w:val="00AF2C06"/>
    <w:pPr>
      <w:widowControl w:val="0"/>
      <w:suppressAutoHyphens/>
      <w:autoSpaceDE w:val="0"/>
      <w:spacing w:after="170" w:line="280" w:lineRule="atLeast"/>
      <w:jc w:val="both"/>
    </w:pPr>
    <w:rPr>
      <w:color w:val="000000"/>
      <w:spacing w:val="-10"/>
      <w:lang w:val="en-US" w:bidi="en-US"/>
    </w:rPr>
  </w:style>
  <w:style w:type="paragraph" w:styleId="BodyText2">
    <w:name w:val="Body Text 2"/>
    <w:basedOn w:val="Normal"/>
    <w:link w:val="BodyText2Char"/>
    <w:uiPriority w:val="99"/>
    <w:semiHidden/>
    <w:unhideWhenUsed/>
    <w:rsid w:val="007A021B"/>
    <w:pPr>
      <w:spacing w:after="120" w:line="480" w:lineRule="auto"/>
    </w:pPr>
  </w:style>
  <w:style w:type="character" w:customStyle="1" w:styleId="BodyText2Char">
    <w:name w:val="Body Text 2 Char"/>
    <w:link w:val="BodyText2"/>
    <w:uiPriority w:val="99"/>
    <w:semiHidden/>
    <w:rsid w:val="007A021B"/>
    <w:rPr>
      <w:rFonts w:ascii="Times New Roman" w:eastAsia="Times New Roman" w:hAnsi="Times New Roman"/>
      <w:sz w:val="24"/>
      <w:szCs w:val="24"/>
      <w:lang w:val="nl-BE" w:eastAsia="en-US"/>
    </w:rPr>
  </w:style>
  <w:style w:type="character" w:customStyle="1" w:styleId="Heading4Char">
    <w:name w:val="Heading 4 Char"/>
    <w:link w:val="Heading4"/>
    <w:semiHidden/>
    <w:rsid w:val="007A021B"/>
    <w:rPr>
      <w:rFonts w:ascii="Arial" w:eastAsia="Times New Roman" w:hAnsi="Arial" w:cs="Arial"/>
      <w:b/>
      <w:bCs/>
      <w:sz w:val="28"/>
      <w:szCs w:val="24"/>
      <w:lang w:val="en-US" w:eastAsia="en-US"/>
    </w:rPr>
  </w:style>
  <w:style w:type="paragraph" w:styleId="NormalWeb">
    <w:name w:val="Normal (Web)"/>
    <w:basedOn w:val="Normal"/>
    <w:uiPriority w:val="99"/>
    <w:semiHidden/>
    <w:unhideWhenUsed/>
    <w:rsid w:val="007A021B"/>
    <w:pPr>
      <w:spacing w:before="100" w:beforeAutospacing="1" w:after="100" w:afterAutospacing="1"/>
    </w:pPr>
    <w:rPr>
      <w:rFonts w:ascii="Georgia" w:hAnsi="Georgia"/>
      <w:lang w:val="en-GB"/>
    </w:rPr>
  </w:style>
  <w:style w:type="table" w:styleId="TableGrid">
    <w:name w:val="Table Grid"/>
    <w:basedOn w:val="TableNormal"/>
    <w:uiPriority w:val="59"/>
    <w:rsid w:val="007A021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30DB3"/>
    <w:pPr>
      <w:jc w:val="center"/>
    </w:pPr>
    <w:rPr>
      <w:rFonts w:ascii="Arial" w:hAnsi="Arial" w:cs="Arial"/>
      <w:b/>
      <w:bCs/>
      <w:lang w:val="en-GB"/>
    </w:rPr>
  </w:style>
  <w:style w:type="character" w:customStyle="1" w:styleId="TitleChar">
    <w:name w:val="Title Char"/>
    <w:link w:val="Title"/>
    <w:rsid w:val="00C30DB3"/>
    <w:rPr>
      <w:rFonts w:ascii="Arial" w:eastAsia="Times New Roman" w:hAnsi="Arial" w:cs="Arial"/>
      <w:b/>
      <w:bCs/>
      <w:sz w:val="24"/>
      <w:szCs w:val="24"/>
      <w:lang w:eastAsia="en-US"/>
    </w:rPr>
  </w:style>
  <w:style w:type="character" w:customStyle="1" w:styleId="Heading2Char">
    <w:name w:val="Heading 2 Char"/>
    <w:link w:val="Heading2"/>
    <w:uiPriority w:val="9"/>
    <w:semiHidden/>
    <w:rsid w:val="00F013ED"/>
    <w:rPr>
      <w:rFonts w:ascii="Calibri Light" w:eastAsia="Times New Roman" w:hAnsi="Calibri Light" w:cs="Times New Roman"/>
      <w:b/>
      <w:bCs/>
      <w:i/>
      <w:iCs/>
      <w:sz w:val="28"/>
      <w:szCs w:val="28"/>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776">
      <w:bodyDiv w:val="1"/>
      <w:marLeft w:val="0"/>
      <w:marRight w:val="0"/>
      <w:marTop w:val="0"/>
      <w:marBottom w:val="0"/>
      <w:divBdr>
        <w:top w:val="none" w:sz="0" w:space="0" w:color="auto"/>
        <w:left w:val="none" w:sz="0" w:space="0" w:color="auto"/>
        <w:bottom w:val="none" w:sz="0" w:space="0" w:color="auto"/>
        <w:right w:val="none" w:sz="0" w:space="0" w:color="auto"/>
      </w:divBdr>
    </w:div>
    <w:div w:id="212009133">
      <w:bodyDiv w:val="1"/>
      <w:marLeft w:val="0"/>
      <w:marRight w:val="0"/>
      <w:marTop w:val="0"/>
      <w:marBottom w:val="0"/>
      <w:divBdr>
        <w:top w:val="none" w:sz="0" w:space="0" w:color="auto"/>
        <w:left w:val="none" w:sz="0" w:space="0" w:color="auto"/>
        <w:bottom w:val="none" w:sz="0" w:space="0" w:color="auto"/>
        <w:right w:val="none" w:sz="0" w:space="0" w:color="auto"/>
      </w:divBdr>
    </w:div>
    <w:div w:id="648481271">
      <w:bodyDiv w:val="1"/>
      <w:marLeft w:val="0"/>
      <w:marRight w:val="0"/>
      <w:marTop w:val="0"/>
      <w:marBottom w:val="0"/>
      <w:divBdr>
        <w:top w:val="none" w:sz="0" w:space="0" w:color="auto"/>
        <w:left w:val="none" w:sz="0" w:space="0" w:color="auto"/>
        <w:bottom w:val="none" w:sz="0" w:space="0" w:color="auto"/>
        <w:right w:val="none" w:sz="0" w:space="0" w:color="auto"/>
      </w:divBdr>
    </w:div>
    <w:div w:id="1017120410">
      <w:bodyDiv w:val="1"/>
      <w:marLeft w:val="0"/>
      <w:marRight w:val="0"/>
      <w:marTop w:val="0"/>
      <w:marBottom w:val="0"/>
      <w:divBdr>
        <w:top w:val="none" w:sz="0" w:space="0" w:color="auto"/>
        <w:left w:val="none" w:sz="0" w:space="0" w:color="auto"/>
        <w:bottom w:val="none" w:sz="0" w:space="0" w:color="auto"/>
        <w:right w:val="none" w:sz="0" w:space="0" w:color="auto"/>
      </w:divBdr>
    </w:div>
    <w:div w:id="1190025861">
      <w:bodyDiv w:val="1"/>
      <w:marLeft w:val="0"/>
      <w:marRight w:val="0"/>
      <w:marTop w:val="0"/>
      <w:marBottom w:val="0"/>
      <w:divBdr>
        <w:top w:val="none" w:sz="0" w:space="0" w:color="auto"/>
        <w:left w:val="none" w:sz="0" w:space="0" w:color="auto"/>
        <w:bottom w:val="none" w:sz="0" w:space="0" w:color="auto"/>
        <w:right w:val="none" w:sz="0" w:space="0" w:color="auto"/>
      </w:divBdr>
    </w:div>
    <w:div w:id="1209604285">
      <w:bodyDiv w:val="1"/>
      <w:marLeft w:val="0"/>
      <w:marRight w:val="0"/>
      <w:marTop w:val="0"/>
      <w:marBottom w:val="0"/>
      <w:divBdr>
        <w:top w:val="none" w:sz="0" w:space="0" w:color="auto"/>
        <w:left w:val="none" w:sz="0" w:space="0" w:color="auto"/>
        <w:bottom w:val="none" w:sz="0" w:space="0" w:color="auto"/>
        <w:right w:val="none" w:sz="0" w:space="0" w:color="auto"/>
      </w:divBdr>
    </w:div>
    <w:div w:id="1273710644">
      <w:bodyDiv w:val="1"/>
      <w:marLeft w:val="0"/>
      <w:marRight w:val="0"/>
      <w:marTop w:val="0"/>
      <w:marBottom w:val="0"/>
      <w:divBdr>
        <w:top w:val="none" w:sz="0" w:space="0" w:color="auto"/>
        <w:left w:val="none" w:sz="0" w:space="0" w:color="auto"/>
        <w:bottom w:val="none" w:sz="0" w:space="0" w:color="auto"/>
        <w:right w:val="none" w:sz="0" w:space="0" w:color="auto"/>
      </w:divBdr>
    </w:div>
    <w:div w:id="1415203148">
      <w:bodyDiv w:val="1"/>
      <w:marLeft w:val="0"/>
      <w:marRight w:val="0"/>
      <w:marTop w:val="0"/>
      <w:marBottom w:val="0"/>
      <w:divBdr>
        <w:top w:val="none" w:sz="0" w:space="0" w:color="auto"/>
        <w:left w:val="none" w:sz="0" w:space="0" w:color="auto"/>
        <w:bottom w:val="none" w:sz="0" w:space="0" w:color="auto"/>
        <w:right w:val="none" w:sz="0" w:space="0" w:color="auto"/>
      </w:divBdr>
    </w:div>
    <w:div w:id="1550412915">
      <w:bodyDiv w:val="1"/>
      <w:marLeft w:val="0"/>
      <w:marRight w:val="0"/>
      <w:marTop w:val="0"/>
      <w:marBottom w:val="0"/>
      <w:divBdr>
        <w:top w:val="none" w:sz="0" w:space="0" w:color="auto"/>
        <w:left w:val="none" w:sz="0" w:space="0" w:color="auto"/>
        <w:bottom w:val="none" w:sz="0" w:space="0" w:color="auto"/>
        <w:right w:val="none" w:sz="0" w:space="0" w:color="auto"/>
      </w:divBdr>
    </w:div>
    <w:div w:id="1589344640">
      <w:bodyDiv w:val="1"/>
      <w:marLeft w:val="0"/>
      <w:marRight w:val="0"/>
      <w:marTop w:val="0"/>
      <w:marBottom w:val="0"/>
      <w:divBdr>
        <w:top w:val="none" w:sz="0" w:space="0" w:color="auto"/>
        <w:left w:val="none" w:sz="0" w:space="0" w:color="auto"/>
        <w:bottom w:val="none" w:sz="0" w:space="0" w:color="auto"/>
        <w:right w:val="none" w:sz="0" w:space="0" w:color="auto"/>
      </w:divBdr>
    </w:div>
    <w:div w:id="1637681352">
      <w:bodyDiv w:val="1"/>
      <w:marLeft w:val="0"/>
      <w:marRight w:val="0"/>
      <w:marTop w:val="0"/>
      <w:marBottom w:val="0"/>
      <w:divBdr>
        <w:top w:val="none" w:sz="0" w:space="0" w:color="auto"/>
        <w:left w:val="none" w:sz="0" w:space="0" w:color="auto"/>
        <w:bottom w:val="none" w:sz="0" w:space="0" w:color="auto"/>
        <w:right w:val="none" w:sz="0" w:space="0" w:color="auto"/>
      </w:divBdr>
    </w:div>
    <w:div w:id="1782257014">
      <w:bodyDiv w:val="1"/>
      <w:marLeft w:val="0"/>
      <w:marRight w:val="0"/>
      <w:marTop w:val="0"/>
      <w:marBottom w:val="0"/>
      <w:divBdr>
        <w:top w:val="none" w:sz="0" w:space="0" w:color="auto"/>
        <w:left w:val="none" w:sz="0" w:space="0" w:color="auto"/>
        <w:bottom w:val="none" w:sz="0" w:space="0" w:color="auto"/>
        <w:right w:val="none" w:sz="0" w:space="0" w:color="auto"/>
      </w:divBdr>
    </w:div>
    <w:div w:id="1842112677">
      <w:bodyDiv w:val="1"/>
      <w:marLeft w:val="0"/>
      <w:marRight w:val="0"/>
      <w:marTop w:val="0"/>
      <w:marBottom w:val="0"/>
      <w:divBdr>
        <w:top w:val="none" w:sz="0" w:space="0" w:color="auto"/>
        <w:left w:val="none" w:sz="0" w:space="0" w:color="auto"/>
        <w:bottom w:val="none" w:sz="0" w:space="0" w:color="auto"/>
        <w:right w:val="none" w:sz="0" w:space="0" w:color="auto"/>
      </w:divBdr>
    </w:div>
    <w:div w:id="18839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69BD38B2A044291F02B8372161763" ma:contentTypeVersion="18" ma:contentTypeDescription="Create a new document." ma:contentTypeScope="" ma:versionID="5530b83c664e976d6bb9e11f5895ed38">
  <xsd:schema xmlns:xsd="http://www.w3.org/2001/XMLSchema" xmlns:xs="http://www.w3.org/2001/XMLSchema" xmlns:p="http://schemas.microsoft.com/office/2006/metadata/properties" xmlns:ns2="b10f8512-ffb1-45b1-b3a2-ca696424cfb3" xmlns:ns3="a7657b45-ea48-4a03-bbcc-82e547db8735" targetNamespace="http://schemas.microsoft.com/office/2006/metadata/properties" ma:root="true" ma:fieldsID="65b9f93088c64c43adc44b473753293b" ns2:_="" ns3:_="">
    <xsd:import namespace="b10f8512-ffb1-45b1-b3a2-ca696424cfb3"/>
    <xsd:import namespace="a7657b45-ea48-4a03-bbcc-82e547db8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Details" minOccurs="0"/>
                <xsd:element ref="ns3:SharedWithUser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f8512-ffb1-45b1-b3a2-ca696424c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39a3ba-78c4-4310-88de-58fc0c816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657b45-ea48-4a03-bbcc-82e547db8735"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40b002c4-0ff4-4899-971c-c36d47fd0ae2}" ma:internalName="TaxCatchAll" ma:showField="CatchAllData" ma:web="a7657b45-ea48-4a03-bbcc-82e547db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0f8512-ffb1-45b1-b3a2-ca696424cfb3">
      <Terms xmlns="http://schemas.microsoft.com/office/infopath/2007/PartnerControls"/>
    </lcf76f155ced4ddcb4097134ff3c332f>
    <TaxCatchAll xmlns="a7657b45-ea48-4a03-bbcc-82e547db87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9BD3A-5B57-42D2-B117-8399A205D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f8512-ffb1-45b1-b3a2-ca696424cfb3"/>
    <ds:schemaRef ds:uri="a7657b45-ea48-4a03-bbcc-82e547db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89BF3-0626-411C-9369-A8C5E032B9E5}">
  <ds:schemaRefs>
    <ds:schemaRef ds:uri="http://schemas.microsoft.com/office/2006/metadata/longProperties"/>
  </ds:schemaRefs>
</ds:datastoreItem>
</file>

<file path=customXml/itemProps3.xml><?xml version="1.0" encoding="utf-8"?>
<ds:datastoreItem xmlns:ds="http://schemas.openxmlformats.org/officeDocument/2006/customXml" ds:itemID="{164DBA2B-EFEA-4B32-A1CE-6C29E22CDCC4}">
  <ds:schemaRefs>
    <ds:schemaRef ds:uri="http://schemas.microsoft.com/office/2006/metadata/properties"/>
    <ds:schemaRef ds:uri="http://schemas.microsoft.com/office/infopath/2007/PartnerControls"/>
    <ds:schemaRef ds:uri="b10f8512-ffb1-45b1-b3a2-ca696424cfb3"/>
    <ds:schemaRef ds:uri="a7657b45-ea48-4a03-bbcc-82e547db8735"/>
  </ds:schemaRefs>
</ds:datastoreItem>
</file>

<file path=customXml/itemProps4.xml><?xml version="1.0" encoding="utf-8"?>
<ds:datastoreItem xmlns:ds="http://schemas.openxmlformats.org/officeDocument/2006/customXml" ds:itemID="{A4AB2ED7-BA8A-4442-8ECE-807A04EB2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2805</Characters>
  <Application>Microsoft Office Word</Application>
  <DocSecurity>0</DocSecurity>
  <Lines>23</Lines>
  <Paragraphs>6</Paragraphs>
  <ScaleCrop>false</ScaleCrop>
  <Company>Crewe YMCA</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sbishop</dc:creator>
  <cp:keywords/>
  <cp:lastModifiedBy>Josh Walker-Brooks</cp:lastModifiedBy>
  <cp:revision>2</cp:revision>
  <cp:lastPrinted>2012-08-03T03:59:00Z</cp:lastPrinted>
  <dcterms:created xsi:type="dcterms:W3CDTF">2024-06-03T07:21:00Z</dcterms:created>
  <dcterms:modified xsi:type="dcterms:W3CDTF">2024-06-03T07:21:00Z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Sue Bishop</vt:lpwstr>
  </property>
  <property fmtid="{D5CDD505-2E9C-101B-9397-08002B2CF9AE}" pid="3" name="Order">
    <vt:lpwstr>68800.0000000000</vt:lpwstr>
  </property>
  <property fmtid="{D5CDD505-2E9C-101B-9397-08002B2CF9AE}" pid="4" name="display_urn:schemas-microsoft-com:office:office#Author">
    <vt:lpwstr>Sue Bishop</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0x01010082269BD38B2A044291F02B8372161763</vt:lpwstr>
  </property>
</Properties>
</file>